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8D6" w:rsidRPr="003253C8" w:rsidRDefault="009D28D6" w:rsidP="009D28D6">
      <w:pPr>
        <w:tabs>
          <w:tab w:val="num" w:pos="1440"/>
        </w:tabs>
        <w:spacing w:after="0" w:line="240" w:lineRule="auto"/>
        <w:ind w:right="707"/>
        <w:jc w:val="center"/>
        <w:rPr>
          <w:rFonts w:ascii="Times New Roman" w:eastAsia="Times New Roman" w:hAnsi="Times New Roman" w:cs="Times New Roman"/>
          <w:color w:val="000000"/>
          <w:sz w:val="24"/>
          <w:szCs w:val="24"/>
          <w:lang w:eastAsia="ru-RU"/>
        </w:rPr>
      </w:pPr>
      <w:r w:rsidRPr="003253C8">
        <w:rPr>
          <w:rFonts w:ascii="Times New Roman" w:eastAsia="Times New Roman" w:hAnsi="Times New Roman" w:cs="Times New Roman"/>
          <w:color w:val="000000"/>
          <w:sz w:val="24"/>
          <w:szCs w:val="24"/>
          <w:lang w:eastAsia="ru-RU"/>
        </w:rPr>
        <w:t>Государственное бюджетное общеобразовательное учреждение</w:t>
      </w:r>
    </w:p>
    <w:p w:rsidR="009D28D6" w:rsidRPr="003253C8" w:rsidRDefault="009D28D6" w:rsidP="009D28D6">
      <w:pPr>
        <w:tabs>
          <w:tab w:val="num" w:pos="1440"/>
        </w:tabs>
        <w:spacing w:after="0" w:line="240" w:lineRule="auto"/>
        <w:ind w:left="142" w:right="707"/>
        <w:jc w:val="center"/>
        <w:rPr>
          <w:rFonts w:ascii="Times New Roman" w:eastAsia="Times New Roman" w:hAnsi="Times New Roman" w:cs="Times New Roman"/>
          <w:color w:val="000000"/>
          <w:sz w:val="24"/>
          <w:szCs w:val="24"/>
          <w:lang w:eastAsia="ru-RU"/>
        </w:rPr>
      </w:pPr>
      <w:r w:rsidRPr="003253C8">
        <w:rPr>
          <w:rFonts w:ascii="Times New Roman" w:eastAsia="Times New Roman" w:hAnsi="Times New Roman" w:cs="Times New Roman"/>
          <w:color w:val="000000"/>
          <w:sz w:val="24"/>
          <w:szCs w:val="24"/>
          <w:lang w:eastAsia="ru-RU"/>
        </w:rPr>
        <w:t>«Альметьевская школа-интернат для детей с ограниченными возможностями здоровья»</w:t>
      </w:r>
    </w:p>
    <w:p w:rsidR="009D28D6" w:rsidRPr="003253C8" w:rsidRDefault="009D28D6" w:rsidP="009D28D6">
      <w:pPr>
        <w:spacing w:after="0"/>
        <w:jc w:val="center"/>
        <w:rPr>
          <w:rFonts w:ascii="Times New Roman" w:eastAsia="Calibri" w:hAnsi="Times New Roman" w:cs="Times New Roman"/>
          <w:sz w:val="24"/>
          <w:szCs w:val="24"/>
        </w:rPr>
      </w:pP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Утверждено</w:t>
      </w:r>
      <w:r w:rsidR="000A7F78">
        <w:rPr>
          <w:rFonts w:ascii="Times New Roman" w:eastAsia="Calibri" w:hAnsi="Times New Roman" w:cs="Times New Roman"/>
          <w:sz w:val="24"/>
          <w:szCs w:val="24"/>
        </w:rPr>
        <w:t>:</w:t>
      </w: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 xml:space="preserve">протокол педагогического совета </w:t>
      </w: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 1 от «</w:t>
      </w:r>
      <w:r w:rsidR="002602AB">
        <w:rPr>
          <w:rFonts w:ascii="Times New Roman" w:eastAsia="Calibri" w:hAnsi="Times New Roman" w:cs="Times New Roman"/>
          <w:sz w:val="24"/>
          <w:szCs w:val="24"/>
          <w:u w:val="single"/>
        </w:rPr>
        <w:t xml:space="preserve">  </w:t>
      </w:r>
      <w:r w:rsidR="000A7F78">
        <w:rPr>
          <w:rFonts w:ascii="Times New Roman" w:eastAsia="Calibri" w:hAnsi="Times New Roman" w:cs="Times New Roman"/>
          <w:sz w:val="24"/>
          <w:szCs w:val="24"/>
          <w:u w:val="single"/>
        </w:rPr>
        <w:t>29</w:t>
      </w:r>
      <w:r w:rsidR="002602AB">
        <w:rPr>
          <w:rFonts w:ascii="Times New Roman" w:eastAsia="Calibri" w:hAnsi="Times New Roman" w:cs="Times New Roman"/>
          <w:sz w:val="24"/>
          <w:szCs w:val="24"/>
          <w:u w:val="single"/>
        </w:rPr>
        <w:t xml:space="preserve"> </w:t>
      </w:r>
      <w:r w:rsidRPr="003253C8">
        <w:rPr>
          <w:rFonts w:ascii="Times New Roman" w:eastAsia="Calibri" w:hAnsi="Times New Roman" w:cs="Times New Roman"/>
          <w:sz w:val="24"/>
          <w:szCs w:val="24"/>
        </w:rPr>
        <w:t xml:space="preserve"> »</w:t>
      </w:r>
      <w:r w:rsidRPr="003253C8">
        <w:rPr>
          <w:rFonts w:ascii="Times New Roman" w:eastAsia="Calibri" w:hAnsi="Times New Roman" w:cs="Times New Roman"/>
          <w:sz w:val="24"/>
          <w:szCs w:val="24"/>
          <w:u w:val="single"/>
        </w:rPr>
        <w:t>августа</w:t>
      </w:r>
      <w:r w:rsidRPr="003253C8">
        <w:rPr>
          <w:rFonts w:ascii="Times New Roman" w:eastAsia="Calibri" w:hAnsi="Times New Roman" w:cs="Times New Roman"/>
          <w:sz w:val="24"/>
          <w:szCs w:val="24"/>
        </w:rPr>
        <w:t xml:space="preserve"> 202</w:t>
      </w:r>
      <w:r w:rsidR="002602AB">
        <w:rPr>
          <w:rFonts w:ascii="Times New Roman" w:eastAsia="Calibri" w:hAnsi="Times New Roman" w:cs="Times New Roman"/>
          <w:sz w:val="24"/>
          <w:szCs w:val="24"/>
        </w:rPr>
        <w:t>2</w:t>
      </w:r>
      <w:r w:rsidRPr="003253C8">
        <w:rPr>
          <w:rFonts w:ascii="Times New Roman" w:eastAsia="Calibri" w:hAnsi="Times New Roman" w:cs="Times New Roman"/>
          <w:sz w:val="24"/>
          <w:szCs w:val="24"/>
        </w:rPr>
        <w:t xml:space="preserve"> г.</w:t>
      </w:r>
      <w:r w:rsidR="000A7F78">
        <w:rPr>
          <w:rFonts w:ascii="Times New Roman" w:eastAsia="Calibri" w:hAnsi="Times New Roman" w:cs="Times New Roman"/>
          <w:sz w:val="24"/>
          <w:szCs w:val="24"/>
        </w:rPr>
        <w:t>,</w:t>
      </w:r>
    </w:p>
    <w:p w:rsidR="009D28D6" w:rsidRPr="003253C8" w:rsidRDefault="000A7F78" w:rsidP="009D28D6">
      <w:pPr>
        <w:spacing w:after="0" w:line="240" w:lineRule="auto"/>
        <w:jc w:val="right"/>
        <w:rPr>
          <w:rFonts w:ascii="Times New Roman" w:eastAsia="Calibri" w:hAnsi="Times New Roman" w:cs="Times New Roman"/>
          <w:sz w:val="24"/>
          <w:szCs w:val="24"/>
        </w:rPr>
      </w:pPr>
      <w:r>
        <w:rPr>
          <w:rFonts w:ascii="Times New Roman" w:eastAsia="Calibri" w:hAnsi="Times New Roman" w:cs="Times New Roman"/>
          <w:sz w:val="24"/>
          <w:szCs w:val="24"/>
        </w:rPr>
        <w:t>п</w:t>
      </w:r>
      <w:r w:rsidR="009D28D6" w:rsidRPr="003253C8">
        <w:rPr>
          <w:rFonts w:ascii="Times New Roman" w:eastAsia="Calibri" w:hAnsi="Times New Roman" w:cs="Times New Roman"/>
          <w:sz w:val="24"/>
          <w:szCs w:val="24"/>
        </w:rPr>
        <w:t xml:space="preserve">риказ № </w:t>
      </w:r>
      <w:r w:rsidR="002602AB">
        <w:rPr>
          <w:rFonts w:ascii="Times New Roman" w:eastAsia="Calibri" w:hAnsi="Times New Roman" w:cs="Times New Roman"/>
          <w:sz w:val="24"/>
          <w:szCs w:val="24"/>
          <w:u w:val="single"/>
        </w:rPr>
        <w:t xml:space="preserve"> </w:t>
      </w:r>
      <w:r>
        <w:rPr>
          <w:rFonts w:ascii="Times New Roman" w:eastAsia="Calibri" w:hAnsi="Times New Roman" w:cs="Times New Roman"/>
          <w:sz w:val="24"/>
          <w:szCs w:val="24"/>
          <w:u w:val="single"/>
        </w:rPr>
        <w:t>98-О</w:t>
      </w:r>
      <w:r w:rsidR="009D28D6" w:rsidRPr="003253C8">
        <w:rPr>
          <w:rFonts w:ascii="Times New Roman" w:eastAsia="Calibri" w:hAnsi="Times New Roman" w:cs="Times New Roman"/>
          <w:sz w:val="24"/>
          <w:szCs w:val="24"/>
        </w:rPr>
        <w:t xml:space="preserve"> от «</w:t>
      </w:r>
      <w:r>
        <w:rPr>
          <w:rFonts w:ascii="Times New Roman" w:eastAsia="Calibri" w:hAnsi="Times New Roman" w:cs="Times New Roman"/>
          <w:sz w:val="24"/>
          <w:szCs w:val="24"/>
          <w:u w:val="single"/>
        </w:rPr>
        <w:t>3</w:t>
      </w:r>
      <w:r w:rsidR="009D28D6" w:rsidRPr="003253C8">
        <w:rPr>
          <w:rFonts w:ascii="Times New Roman" w:eastAsia="Calibri" w:hAnsi="Times New Roman" w:cs="Times New Roman"/>
          <w:sz w:val="24"/>
          <w:szCs w:val="24"/>
          <w:u w:val="single"/>
        </w:rPr>
        <w:t>1</w:t>
      </w:r>
      <w:r w:rsidR="009D28D6" w:rsidRPr="003253C8">
        <w:rPr>
          <w:rFonts w:ascii="Times New Roman" w:eastAsia="Calibri" w:hAnsi="Times New Roman" w:cs="Times New Roman"/>
          <w:sz w:val="24"/>
          <w:szCs w:val="24"/>
        </w:rPr>
        <w:t xml:space="preserve"> »</w:t>
      </w:r>
      <w:r>
        <w:rPr>
          <w:rFonts w:ascii="Times New Roman" w:eastAsia="Calibri" w:hAnsi="Times New Roman" w:cs="Times New Roman"/>
          <w:sz w:val="24"/>
          <w:szCs w:val="24"/>
          <w:u w:val="single"/>
        </w:rPr>
        <w:t>августа</w:t>
      </w:r>
      <w:r w:rsidR="009D28D6" w:rsidRPr="003253C8">
        <w:rPr>
          <w:rFonts w:ascii="Times New Roman" w:eastAsia="Calibri" w:hAnsi="Times New Roman" w:cs="Times New Roman"/>
          <w:sz w:val="24"/>
          <w:szCs w:val="24"/>
        </w:rPr>
        <w:t xml:space="preserve"> 202</w:t>
      </w:r>
      <w:r w:rsidR="002602AB">
        <w:rPr>
          <w:rFonts w:ascii="Times New Roman" w:eastAsia="Calibri" w:hAnsi="Times New Roman" w:cs="Times New Roman"/>
          <w:sz w:val="24"/>
          <w:szCs w:val="24"/>
        </w:rPr>
        <w:t>2</w:t>
      </w:r>
      <w:r w:rsidR="009D28D6" w:rsidRPr="003253C8">
        <w:rPr>
          <w:rFonts w:ascii="Times New Roman" w:eastAsia="Calibri" w:hAnsi="Times New Roman" w:cs="Times New Roman"/>
          <w:sz w:val="24"/>
          <w:szCs w:val="24"/>
        </w:rPr>
        <w:t xml:space="preserve"> г.</w:t>
      </w: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 xml:space="preserve">Директор школы-интерната </w:t>
      </w:r>
    </w:p>
    <w:p w:rsidR="009D28D6" w:rsidRPr="003253C8" w:rsidRDefault="009D28D6" w:rsidP="009D28D6">
      <w:pPr>
        <w:spacing w:after="0" w:line="240" w:lineRule="auto"/>
        <w:jc w:val="right"/>
        <w:rPr>
          <w:rFonts w:ascii="Times New Roman" w:eastAsia="Calibri" w:hAnsi="Times New Roman" w:cs="Times New Roman"/>
          <w:sz w:val="24"/>
          <w:szCs w:val="24"/>
        </w:rPr>
      </w:pPr>
      <w:r w:rsidRPr="003253C8">
        <w:rPr>
          <w:rFonts w:ascii="Times New Roman" w:eastAsia="Calibri" w:hAnsi="Times New Roman" w:cs="Times New Roman"/>
          <w:sz w:val="24"/>
          <w:szCs w:val="24"/>
        </w:rPr>
        <w:t xml:space="preserve">____________________ </w:t>
      </w:r>
      <w:r w:rsidR="002602AB">
        <w:rPr>
          <w:rFonts w:ascii="Times New Roman" w:eastAsia="Calibri" w:hAnsi="Times New Roman" w:cs="Times New Roman"/>
          <w:sz w:val="24"/>
          <w:szCs w:val="24"/>
        </w:rPr>
        <w:t>Мартынова Л.Р.</w:t>
      </w:r>
    </w:p>
    <w:p w:rsidR="009D28D6" w:rsidRPr="003253C8" w:rsidRDefault="009D28D6" w:rsidP="009D28D6">
      <w:pPr>
        <w:spacing w:after="0" w:line="240" w:lineRule="auto"/>
        <w:jc w:val="center"/>
        <w:rPr>
          <w:rFonts w:ascii="Times New Roman" w:eastAsia="Calibri" w:hAnsi="Times New Roman" w:cs="Times New Roman"/>
          <w:sz w:val="24"/>
          <w:szCs w:val="24"/>
        </w:rPr>
      </w:pPr>
    </w:p>
    <w:p w:rsidR="009D28D6" w:rsidRPr="003253C8" w:rsidRDefault="009D28D6" w:rsidP="009D28D6">
      <w:pPr>
        <w:spacing w:after="0" w:line="240" w:lineRule="auto"/>
        <w:jc w:val="center"/>
        <w:rPr>
          <w:rFonts w:ascii="Times New Roman" w:eastAsia="Calibri" w:hAnsi="Times New Roman" w:cs="Times New Roman"/>
          <w:sz w:val="24"/>
          <w:szCs w:val="24"/>
        </w:rPr>
      </w:pPr>
    </w:p>
    <w:p w:rsidR="009D28D6" w:rsidRPr="003253C8" w:rsidRDefault="009D28D6" w:rsidP="009D28D6">
      <w:pPr>
        <w:spacing w:after="0" w:line="240" w:lineRule="auto"/>
        <w:jc w:val="center"/>
        <w:rPr>
          <w:rFonts w:ascii="Times New Roman" w:eastAsia="Calibri" w:hAnsi="Times New Roman" w:cs="Times New Roman"/>
          <w:sz w:val="24"/>
          <w:szCs w:val="24"/>
        </w:rPr>
      </w:pPr>
    </w:p>
    <w:p w:rsidR="00E15C0D" w:rsidRDefault="00E15C0D" w:rsidP="009D28D6">
      <w:pPr>
        <w:spacing w:after="0" w:line="240" w:lineRule="auto"/>
        <w:jc w:val="center"/>
        <w:rPr>
          <w:rFonts w:ascii="Times New Roman" w:hAnsi="Times New Roman" w:cs="Times New Roman"/>
          <w:b/>
          <w:sz w:val="32"/>
          <w:szCs w:val="32"/>
        </w:rPr>
      </w:pPr>
      <w:r>
        <w:rPr>
          <w:rFonts w:ascii="Times New Roman" w:eastAsia="Calibri" w:hAnsi="Times New Roman" w:cs="Times New Roman"/>
          <w:b/>
          <w:sz w:val="24"/>
          <w:szCs w:val="24"/>
        </w:rPr>
        <w:t>Рабочая программа факультативного курса</w:t>
      </w:r>
      <w:r w:rsidRPr="009C736E">
        <w:rPr>
          <w:rFonts w:ascii="Times New Roman" w:hAnsi="Times New Roman" w:cs="Times New Roman"/>
          <w:b/>
          <w:sz w:val="32"/>
          <w:szCs w:val="32"/>
        </w:rPr>
        <w:t xml:space="preserve"> </w:t>
      </w:r>
      <w:r>
        <w:rPr>
          <w:rFonts w:ascii="Times New Roman" w:hAnsi="Times New Roman" w:cs="Times New Roman"/>
          <w:b/>
          <w:sz w:val="32"/>
          <w:szCs w:val="32"/>
        </w:rPr>
        <w:t>по литературе</w:t>
      </w:r>
    </w:p>
    <w:p w:rsidR="009D28D6" w:rsidRPr="009C736E" w:rsidRDefault="009D28D6" w:rsidP="009D28D6">
      <w:pPr>
        <w:spacing w:after="0" w:line="240" w:lineRule="auto"/>
        <w:jc w:val="center"/>
        <w:rPr>
          <w:rFonts w:ascii="Times New Roman" w:eastAsia="Calibri" w:hAnsi="Times New Roman" w:cs="Times New Roman"/>
          <w:b/>
          <w:sz w:val="32"/>
          <w:szCs w:val="32"/>
        </w:rPr>
      </w:pPr>
      <w:r w:rsidRPr="009C736E">
        <w:rPr>
          <w:rFonts w:ascii="Times New Roman" w:hAnsi="Times New Roman" w:cs="Times New Roman"/>
          <w:b/>
          <w:sz w:val="32"/>
          <w:szCs w:val="32"/>
        </w:rPr>
        <w:t>«</w:t>
      </w:r>
      <w:r w:rsidR="00112C2A" w:rsidRPr="009C736E">
        <w:rPr>
          <w:rFonts w:ascii="Times New Roman" w:hAnsi="Times New Roman" w:cs="Times New Roman"/>
          <w:b/>
          <w:sz w:val="32"/>
          <w:szCs w:val="32"/>
        </w:rPr>
        <w:t>Выразительное чтение и рассказывание</w:t>
      </w:r>
      <w:r w:rsidRPr="009C736E">
        <w:rPr>
          <w:rFonts w:ascii="Times New Roman" w:hAnsi="Times New Roman" w:cs="Times New Roman"/>
          <w:b/>
          <w:sz w:val="32"/>
          <w:szCs w:val="32"/>
        </w:rPr>
        <w:t>»</w:t>
      </w:r>
      <w:r w:rsidR="009C736E" w:rsidRPr="009C736E">
        <w:rPr>
          <w:rFonts w:ascii="Times New Roman" w:hAnsi="Times New Roman" w:cs="Times New Roman"/>
          <w:b/>
          <w:sz w:val="32"/>
          <w:szCs w:val="32"/>
        </w:rPr>
        <w:t xml:space="preserve"> </w:t>
      </w:r>
    </w:p>
    <w:p w:rsidR="009D28D6" w:rsidRPr="003253C8" w:rsidRDefault="009D28D6" w:rsidP="009D28D6">
      <w:pPr>
        <w:spacing w:after="0" w:line="240" w:lineRule="auto"/>
        <w:jc w:val="center"/>
        <w:rPr>
          <w:rFonts w:ascii="Times New Roman" w:eastAsia="Calibri" w:hAnsi="Times New Roman" w:cs="Times New Roman"/>
          <w:sz w:val="24"/>
          <w:szCs w:val="24"/>
        </w:rPr>
      </w:pPr>
      <w:r w:rsidRPr="003253C8">
        <w:rPr>
          <w:rFonts w:ascii="Times New Roman" w:eastAsia="Calibri" w:hAnsi="Times New Roman" w:cs="Times New Roman"/>
          <w:b/>
          <w:sz w:val="24"/>
          <w:szCs w:val="24"/>
        </w:rPr>
        <w:t xml:space="preserve">для  </w:t>
      </w:r>
      <w:r w:rsidR="00C75CA7">
        <w:rPr>
          <w:rFonts w:ascii="Times New Roman" w:eastAsia="Calibri" w:hAnsi="Times New Roman" w:cs="Times New Roman"/>
          <w:b/>
          <w:sz w:val="24"/>
          <w:szCs w:val="24"/>
        </w:rPr>
        <w:t>6</w:t>
      </w:r>
      <w:r w:rsidR="000E3088">
        <w:rPr>
          <w:rFonts w:ascii="Times New Roman" w:eastAsia="Calibri" w:hAnsi="Times New Roman" w:cs="Times New Roman"/>
          <w:b/>
          <w:sz w:val="24"/>
          <w:szCs w:val="24"/>
        </w:rPr>
        <w:t xml:space="preserve"> </w:t>
      </w:r>
      <w:r w:rsidRPr="003253C8">
        <w:rPr>
          <w:rFonts w:ascii="Times New Roman" w:eastAsia="Calibri" w:hAnsi="Times New Roman" w:cs="Times New Roman"/>
          <w:b/>
          <w:sz w:val="24"/>
          <w:szCs w:val="24"/>
        </w:rPr>
        <w:t xml:space="preserve">ОБЩЕОБРАЗОВАТЕЛЬНОГО </w:t>
      </w:r>
      <w:r w:rsidRPr="003253C8">
        <w:rPr>
          <w:rFonts w:ascii="Times New Roman" w:eastAsia="Calibri" w:hAnsi="Times New Roman" w:cs="Times New Roman"/>
          <w:sz w:val="24"/>
          <w:szCs w:val="24"/>
        </w:rPr>
        <w:t>класса</w:t>
      </w:r>
    </w:p>
    <w:p w:rsidR="009D28D6" w:rsidRPr="003253C8" w:rsidRDefault="009D28D6" w:rsidP="009D28D6">
      <w:pPr>
        <w:spacing w:after="0" w:line="240" w:lineRule="auto"/>
        <w:jc w:val="center"/>
        <w:rPr>
          <w:rFonts w:ascii="Times New Roman" w:eastAsia="Calibri" w:hAnsi="Times New Roman" w:cs="Times New Roman"/>
          <w:b/>
          <w:sz w:val="24"/>
          <w:szCs w:val="24"/>
        </w:rPr>
      </w:pPr>
      <w:r w:rsidRPr="003253C8">
        <w:rPr>
          <w:rFonts w:ascii="Times New Roman" w:eastAsia="Calibri" w:hAnsi="Times New Roman" w:cs="Times New Roman"/>
          <w:b/>
          <w:sz w:val="24"/>
          <w:szCs w:val="24"/>
        </w:rPr>
        <w:t xml:space="preserve">1 </w:t>
      </w:r>
      <w:r w:rsidRPr="003253C8">
        <w:rPr>
          <w:rFonts w:ascii="Times New Roman" w:eastAsia="Calibri" w:hAnsi="Times New Roman" w:cs="Times New Roman"/>
          <w:sz w:val="24"/>
          <w:szCs w:val="24"/>
        </w:rPr>
        <w:t>час в неделю</w:t>
      </w:r>
      <w:r w:rsidRPr="003253C8">
        <w:rPr>
          <w:rFonts w:ascii="Times New Roman" w:eastAsia="Calibri" w:hAnsi="Times New Roman" w:cs="Times New Roman"/>
          <w:b/>
          <w:sz w:val="24"/>
          <w:szCs w:val="24"/>
        </w:rPr>
        <w:t xml:space="preserve">, 35 ч. </w:t>
      </w:r>
    </w:p>
    <w:p w:rsidR="009D28D6" w:rsidRPr="003253C8" w:rsidRDefault="009D28D6" w:rsidP="009D28D6">
      <w:pPr>
        <w:spacing w:after="0" w:line="240" w:lineRule="auto"/>
        <w:jc w:val="center"/>
        <w:rPr>
          <w:rFonts w:ascii="Times New Roman" w:eastAsia="Calibri" w:hAnsi="Times New Roman" w:cs="Times New Roman"/>
          <w:b/>
          <w:sz w:val="24"/>
          <w:szCs w:val="24"/>
        </w:rPr>
      </w:pPr>
      <w:r w:rsidRPr="003253C8">
        <w:rPr>
          <w:rFonts w:ascii="Times New Roman" w:eastAsia="Calibri" w:hAnsi="Times New Roman" w:cs="Times New Roman"/>
          <w:b/>
          <w:sz w:val="24"/>
          <w:szCs w:val="24"/>
        </w:rPr>
        <w:t>Составитель: Шарифуллина И.Б., учитель русского языка и литературы</w:t>
      </w:r>
    </w:p>
    <w:p w:rsidR="009D28D6" w:rsidRPr="003253C8" w:rsidRDefault="009D28D6" w:rsidP="009D28D6">
      <w:pPr>
        <w:spacing w:after="0" w:line="240" w:lineRule="auto"/>
        <w:jc w:val="center"/>
        <w:rPr>
          <w:rFonts w:ascii="Times New Roman" w:eastAsia="Calibri" w:hAnsi="Times New Roman" w:cs="Times New Roman"/>
          <w:b/>
          <w:sz w:val="24"/>
          <w:szCs w:val="24"/>
        </w:rPr>
      </w:pPr>
      <w:r w:rsidRPr="003253C8">
        <w:rPr>
          <w:rFonts w:ascii="Times New Roman" w:eastAsia="Calibri" w:hAnsi="Times New Roman" w:cs="Times New Roman"/>
          <w:b/>
          <w:sz w:val="24"/>
          <w:szCs w:val="24"/>
        </w:rPr>
        <w:t xml:space="preserve"> высшей квалификационной категории</w:t>
      </w:r>
    </w:p>
    <w:p w:rsidR="009D28D6" w:rsidRPr="003253C8" w:rsidRDefault="009D28D6" w:rsidP="009D28D6">
      <w:pPr>
        <w:spacing w:after="0" w:line="240" w:lineRule="auto"/>
        <w:jc w:val="center"/>
        <w:rPr>
          <w:rFonts w:ascii="Times New Roman" w:eastAsia="Calibri" w:hAnsi="Times New Roman" w:cs="Times New Roman"/>
          <w:b/>
          <w:sz w:val="24"/>
          <w:szCs w:val="24"/>
        </w:rPr>
      </w:pPr>
    </w:p>
    <w:p w:rsidR="009D28D6" w:rsidRPr="003253C8" w:rsidRDefault="009D28D6" w:rsidP="009D28D6">
      <w:pPr>
        <w:spacing w:after="0" w:line="240" w:lineRule="auto"/>
        <w:jc w:val="center"/>
        <w:rPr>
          <w:rFonts w:ascii="Times New Roman" w:eastAsia="Calibri" w:hAnsi="Times New Roman" w:cs="Times New Roman"/>
          <w:b/>
          <w:sz w:val="24"/>
          <w:szCs w:val="24"/>
        </w:rPr>
      </w:pPr>
    </w:p>
    <w:p w:rsidR="009D28D6" w:rsidRPr="003253C8" w:rsidRDefault="009D28D6" w:rsidP="009D28D6">
      <w:pPr>
        <w:spacing w:after="0" w:line="240" w:lineRule="auto"/>
        <w:jc w:val="center"/>
        <w:rPr>
          <w:rFonts w:ascii="Times New Roman" w:eastAsia="Calibri" w:hAnsi="Times New Roman" w:cs="Times New Roman"/>
          <w:b/>
          <w:sz w:val="24"/>
          <w:szCs w:val="24"/>
        </w:rPr>
      </w:pPr>
    </w:p>
    <w:p w:rsidR="009D28D6" w:rsidRPr="003253C8" w:rsidRDefault="009D28D6" w:rsidP="009D28D6">
      <w:pPr>
        <w:spacing w:after="0" w:line="240" w:lineRule="auto"/>
        <w:jc w:val="center"/>
        <w:rPr>
          <w:rFonts w:ascii="Times New Roman" w:eastAsia="Calibri" w:hAnsi="Times New Roman" w:cs="Times New Roman"/>
          <w:b/>
          <w:sz w:val="24"/>
          <w:szCs w:val="24"/>
        </w:rPr>
      </w:pPr>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Согласовано:</w:t>
      </w:r>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 xml:space="preserve">Зам. директора по УР _____________ </w:t>
      </w:r>
      <w:proofErr w:type="spellStart"/>
      <w:r w:rsidR="002602AB">
        <w:rPr>
          <w:rFonts w:ascii="Times New Roman" w:eastAsia="Calibri" w:hAnsi="Times New Roman" w:cs="Times New Roman"/>
          <w:sz w:val="24"/>
          <w:szCs w:val="24"/>
        </w:rPr>
        <w:t>И.Б.Шарифуллина</w:t>
      </w:r>
      <w:proofErr w:type="spellEnd"/>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Рассмотрено:</w:t>
      </w:r>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на заседании ШМО,</w:t>
      </w:r>
      <w:r w:rsidR="00112C2A">
        <w:rPr>
          <w:rFonts w:ascii="Times New Roman" w:eastAsia="Calibri" w:hAnsi="Times New Roman" w:cs="Times New Roman"/>
          <w:sz w:val="24"/>
          <w:szCs w:val="24"/>
        </w:rPr>
        <w:t xml:space="preserve"> протокол № 1 от </w:t>
      </w:r>
      <w:r w:rsidR="000A7F78">
        <w:rPr>
          <w:rFonts w:ascii="Times New Roman" w:eastAsia="Calibri" w:hAnsi="Times New Roman" w:cs="Times New Roman"/>
          <w:sz w:val="24"/>
          <w:szCs w:val="24"/>
        </w:rPr>
        <w:t>26</w:t>
      </w:r>
      <w:r w:rsidR="00112C2A">
        <w:rPr>
          <w:rFonts w:ascii="Times New Roman" w:eastAsia="Calibri" w:hAnsi="Times New Roman" w:cs="Times New Roman"/>
          <w:sz w:val="24"/>
          <w:szCs w:val="24"/>
        </w:rPr>
        <w:t xml:space="preserve"> августа 202</w:t>
      </w:r>
      <w:r w:rsidR="002602AB">
        <w:rPr>
          <w:rFonts w:ascii="Times New Roman" w:eastAsia="Calibri" w:hAnsi="Times New Roman" w:cs="Times New Roman"/>
          <w:sz w:val="24"/>
          <w:szCs w:val="24"/>
        </w:rPr>
        <w:t>2</w:t>
      </w:r>
      <w:r w:rsidRPr="003253C8">
        <w:rPr>
          <w:rFonts w:ascii="Times New Roman" w:eastAsia="Calibri" w:hAnsi="Times New Roman" w:cs="Times New Roman"/>
          <w:sz w:val="24"/>
          <w:szCs w:val="24"/>
        </w:rPr>
        <w:t xml:space="preserve"> г.</w:t>
      </w:r>
    </w:p>
    <w:p w:rsidR="009D28D6" w:rsidRPr="003253C8" w:rsidRDefault="009D28D6" w:rsidP="009D28D6">
      <w:pPr>
        <w:spacing w:after="0" w:line="240" w:lineRule="auto"/>
        <w:rPr>
          <w:rFonts w:ascii="Times New Roman" w:eastAsia="Calibri" w:hAnsi="Times New Roman" w:cs="Times New Roman"/>
          <w:sz w:val="24"/>
          <w:szCs w:val="24"/>
        </w:rPr>
      </w:pPr>
      <w:r w:rsidRPr="003253C8">
        <w:rPr>
          <w:rFonts w:ascii="Times New Roman" w:eastAsia="Calibri" w:hAnsi="Times New Roman" w:cs="Times New Roman"/>
          <w:sz w:val="24"/>
          <w:szCs w:val="24"/>
        </w:rPr>
        <w:t>Руководитель ШМО ______________</w:t>
      </w:r>
      <w:proofErr w:type="spellStart"/>
      <w:r w:rsidRPr="003253C8">
        <w:rPr>
          <w:rFonts w:ascii="Times New Roman" w:eastAsia="Calibri" w:hAnsi="Times New Roman" w:cs="Times New Roman"/>
          <w:sz w:val="24"/>
          <w:szCs w:val="24"/>
        </w:rPr>
        <w:t>М.Г.Шарипова</w:t>
      </w:r>
      <w:proofErr w:type="spellEnd"/>
    </w:p>
    <w:p w:rsidR="009D28D6" w:rsidRPr="003253C8" w:rsidRDefault="009D28D6" w:rsidP="009D28D6">
      <w:pPr>
        <w:spacing w:after="0" w:line="240" w:lineRule="auto"/>
        <w:rPr>
          <w:rFonts w:ascii="Times New Roman" w:eastAsia="Calibri" w:hAnsi="Times New Roman" w:cs="Times New Roman"/>
          <w:sz w:val="24"/>
          <w:szCs w:val="24"/>
        </w:rPr>
      </w:pPr>
    </w:p>
    <w:p w:rsidR="009D28D6" w:rsidRDefault="009D28D6" w:rsidP="009D28D6">
      <w:pPr>
        <w:spacing w:after="0" w:line="240" w:lineRule="auto"/>
        <w:rPr>
          <w:rFonts w:ascii="Times New Roman" w:eastAsia="Calibri" w:hAnsi="Times New Roman" w:cs="Times New Roman"/>
          <w:sz w:val="24"/>
          <w:szCs w:val="24"/>
        </w:rPr>
      </w:pPr>
    </w:p>
    <w:p w:rsidR="003253C8" w:rsidRPr="003253C8" w:rsidRDefault="003253C8" w:rsidP="009D28D6">
      <w:pPr>
        <w:spacing w:after="0" w:line="240" w:lineRule="auto"/>
        <w:rPr>
          <w:rFonts w:ascii="Times New Roman" w:eastAsia="Calibri" w:hAnsi="Times New Roman" w:cs="Times New Roman"/>
          <w:sz w:val="24"/>
          <w:szCs w:val="24"/>
        </w:rPr>
      </w:pPr>
    </w:p>
    <w:p w:rsidR="009D28D6" w:rsidRPr="003253C8" w:rsidRDefault="009D28D6" w:rsidP="009D28D6">
      <w:pPr>
        <w:spacing w:after="0" w:line="240" w:lineRule="auto"/>
        <w:rPr>
          <w:rFonts w:ascii="Times New Roman" w:eastAsia="Calibri" w:hAnsi="Times New Roman" w:cs="Times New Roman"/>
          <w:sz w:val="24"/>
          <w:szCs w:val="24"/>
        </w:rPr>
      </w:pPr>
    </w:p>
    <w:p w:rsidR="009D28D6" w:rsidRDefault="009D28D6" w:rsidP="009D28D6">
      <w:pPr>
        <w:spacing w:after="0" w:line="240" w:lineRule="auto"/>
        <w:jc w:val="center"/>
        <w:rPr>
          <w:rFonts w:ascii="Times New Roman" w:eastAsia="Calibri" w:hAnsi="Times New Roman" w:cs="Times New Roman"/>
          <w:sz w:val="24"/>
          <w:szCs w:val="24"/>
        </w:rPr>
      </w:pPr>
      <w:r w:rsidRPr="003253C8">
        <w:rPr>
          <w:rFonts w:ascii="Times New Roman" w:eastAsia="Calibri" w:hAnsi="Times New Roman" w:cs="Times New Roman"/>
          <w:sz w:val="24"/>
          <w:szCs w:val="24"/>
        </w:rPr>
        <w:t>Альметьевск, 202</w:t>
      </w:r>
      <w:r w:rsidR="002602AB">
        <w:rPr>
          <w:rFonts w:ascii="Times New Roman" w:eastAsia="Calibri" w:hAnsi="Times New Roman" w:cs="Times New Roman"/>
          <w:sz w:val="24"/>
          <w:szCs w:val="24"/>
        </w:rPr>
        <w:t>2</w:t>
      </w:r>
      <w:r w:rsidRPr="003253C8">
        <w:rPr>
          <w:rFonts w:ascii="Times New Roman" w:eastAsia="Calibri" w:hAnsi="Times New Roman" w:cs="Times New Roman"/>
          <w:sz w:val="24"/>
          <w:szCs w:val="24"/>
        </w:rPr>
        <w:t xml:space="preserve"> г.</w:t>
      </w:r>
    </w:p>
    <w:p w:rsidR="00DA1D6E" w:rsidRDefault="00DA1D6E" w:rsidP="009D28D6">
      <w:pPr>
        <w:spacing w:after="0" w:line="240" w:lineRule="auto"/>
        <w:jc w:val="center"/>
        <w:rPr>
          <w:rFonts w:ascii="Times New Roman" w:eastAsia="Calibri" w:hAnsi="Times New Roman" w:cs="Times New Roman"/>
          <w:sz w:val="24"/>
          <w:szCs w:val="24"/>
        </w:rPr>
      </w:pPr>
    </w:p>
    <w:p w:rsidR="00DA1D6E" w:rsidRDefault="00DA1D6E" w:rsidP="009D28D6">
      <w:pPr>
        <w:spacing w:after="0" w:line="240" w:lineRule="auto"/>
        <w:jc w:val="center"/>
        <w:rPr>
          <w:rFonts w:ascii="Times New Roman" w:eastAsia="Calibri" w:hAnsi="Times New Roman" w:cs="Times New Roman"/>
          <w:sz w:val="24"/>
          <w:szCs w:val="24"/>
        </w:rPr>
      </w:pPr>
    </w:p>
    <w:p w:rsidR="00E15C0D" w:rsidRPr="003253C8" w:rsidRDefault="00E15C0D" w:rsidP="009D28D6">
      <w:pPr>
        <w:spacing w:after="0" w:line="240" w:lineRule="auto"/>
        <w:jc w:val="center"/>
        <w:rPr>
          <w:rFonts w:ascii="Times New Roman" w:eastAsia="Calibri" w:hAnsi="Times New Roman" w:cs="Times New Roman"/>
          <w:sz w:val="24"/>
          <w:szCs w:val="24"/>
        </w:rPr>
      </w:pPr>
    </w:p>
    <w:p w:rsidR="007F206C" w:rsidRPr="003253C8" w:rsidRDefault="007F206C" w:rsidP="007F206C">
      <w:pPr>
        <w:spacing w:after="0"/>
        <w:jc w:val="center"/>
        <w:rPr>
          <w:rFonts w:ascii="Times New Roman" w:hAnsi="Times New Roman" w:cs="Times New Roman"/>
          <w:b/>
          <w:sz w:val="24"/>
          <w:szCs w:val="24"/>
        </w:rPr>
      </w:pPr>
      <w:r w:rsidRPr="003253C8">
        <w:rPr>
          <w:rFonts w:ascii="Times New Roman" w:hAnsi="Times New Roman" w:cs="Times New Roman"/>
          <w:b/>
          <w:sz w:val="24"/>
          <w:szCs w:val="24"/>
        </w:rPr>
        <w:lastRenderedPageBreak/>
        <w:t>Пояснительная записка</w:t>
      </w:r>
    </w:p>
    <w:p w:rsidR="007F206C" w:rsidRPr="003253C8" w:rsidRDefault="007F206C" w:rsidP="007F206C">
      <w:pPr>
        <w:spacing w:after="0" w:line="240" w:lineRule="auto"/>
        <w:ind w:firstLine="851"/>
        <w:jc w:val="both"/>
        <w:rPr>
          <w:rFonts w:ascii="Times New Roman" w:hAnsi="Times New Roman" w:cs="Times New Roman"/>
          <w:sz w:val="24"/>
          <w:szCs w:val="24"/>
        </w:rPr>
      </w:pPr>
      <w:r w:rsidRPr="003253C8">
        <w:rPr>
          <w:rFonts w:ascii="Times New Roman" w:eastAsia="Times New Roman" w:hAnsi="Times New Roman" w:cs="Times New Roman"/>
          <w:b/>
          <w:sz w:val="24"/>
          <w:szCs w:val="24"/>
          <w:u w:val="single"/>
          <w:lang w:eastAsia="ru-RU"/>
        </w:rPr>
        <w:t>Статус документа</w:t>
      </w:r>
    </w:p>
    <w:p w:rsidR="007F206C" w:rsidRPr="003253C8" w:rsidRDefault="007F206C" w:rsidP="007F206C">
      <w:pPr>
        <w:spacing w:after="0" w:line="240" w:lineRule="auto"/>
        <w:jc w:val="both"/>
        <w:rPr>
          <w:rFonts w:ascii="Times New Roman" w:hAnsi="Times New Roman" w:cs="Times New Roman"/>
          <w:sz w:val="24"/>
          <w:szCs w:val="24"/>
        </w:rPr>
      </w:pPr>
      <w:r w:rsidRPr="003253C8">
        <w:rPr>
          <w:rFonts w:ascii="Times New Roman" w:hAnsi="Times New Roman" w:cs="Times New Roman"/>
          <w:sz w:val="24"/>
          <w:szCs w:val="24"/>
        </w:rPr>
        <w:t xml:space="preserve">Программа факультативного курса по </w:t>
      </w:r>
      <w:r w:rsidRPr="003253C8">
        <w:rPr>
          <w:rFonts w:ascii="Times New Roman" w:eastAsia="Times New Roman" w:hAnsi="Times New Roman" w:cs="Times New Roman"/>
          <w:color w:val="000000"/>
          <w:sz w:val="24"/>
          <w:szCs w:val="24"/>
          <w:lang w:eastAsia="ru-RU"/>
        </w:rPr>
        <w:t xml:space="preserve">русскому языку </w:t>
      </w:r>
      <w:r w:rsidRPr="003253C8">
        <w:rPr>
          <w:rFonts w:ascii="Times New Roman" w:hAnsi="Times New Roman" w:cs="Times New Roman"/>
          <w:sz w:val="24"/>
          <w:szCs w:val="24"/>
        </w:rPr>
        <w:t>разработана на основе:</w:t>
      </w:r>
    </w:p>
    <w:p w:rsidR="007F206C" w:rsidRPr="003253C8" w:rsidRDefault="007F206C" w:rsidP="007F206C">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Закона РФ «Об образовании» №273 –Ф3.  Принят Государственной Думой РФ 21 декабря 2012г;</w:t>
      </w:r>
    </w:p>
    <w:p w:rsidR="007C4281" w:rsidRPr="003253C8" w:rsidRDefault="007C4281" w:rsidP="007C4281">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 xml:space="preserve">Федерального государственного образовательного стандарта основного общего образования, утвержденного пр. № 1897 МО и Н РФ от 17.12.2010 г. </w:t>
      </w:r>
      <w:r w:rsidRPr="003253C8">
        <w:rPr>
          <w:rFonts w:ascii="Times New Roman" w:eastAsia="Times New Roman" w:hAnsi="Times New Roman" w:cs="Times New Roman"/>
          <w:sz w:val="24"/>
          <w:szCs w:val="24"/>
          <w:lang w:eastAsia="ru-RU"/>
        </w:rPr>
        <w:t>(</w:t>
      </w:r>
      <w:r w:rsidRPr="003253C8">
        <w:rPr>
          <w:rFonts w:ascii="Times New Roman" w:eastAsia="Times New Roman" w:hAnsi="Times New Roman" w:cs="Times New Roman"/>
          <w:iCs/>
          <w:color w:val="000000"/>
          <w:sz w:val="24"/>
          <w:szCs w:val="24"/>
          <w:lang w:eastAsia="ru-RU"/>
        </w:rPr>
        <w:t>в ред. Приказов МО и Н РФ от 29.12.2014 N 1644,от 31.12.2015 N 1577);</w:t>
      </w:r>
      <w:r w:rsidR="001C412C" w:rsidRPr="001C412C">
        <w:rPr>
          <w:rFonts w:ascii="Times New Roman" w:eastAsia="Calibri" w:hAnsi="Times New Roman" w:cs="Times New Roman"/>
          <w:sz w:val="24"/>
          <w:szCs w:val="24"/>
        </w:rPr>
        <w:t xml:space="preserve"> </w:t>
      </w:r>
      <w:r w:rsidR="001C412C">
        <w:rPr>
          <w:rFonts w:ascii="Times New Roman" w:eastAsia="Calibri" w:hAnsi="Times New Roman" w:cs="Times New Roman"/>
          <w:sz w:val="24"/>
          <w:szCs w:val="24"/>
        </w:rPr>
        <w:t>т</w:t>
      </w:r>
      <w:r w:rsidR="001C412C" w:rsidRPr="005038CE">
        <w:rPr>
          <w:rFonts w:ascii="Times New Roman" w:eastAsia="Calibri" w:hAnsi="Times New Roman" w:cs="Times New Roman"/>
          <w:sz w:val="24"/>
          <w:szCs w:val="24"/>
        </w:rPr>
        <w:t xml:space="preserve">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w:t>
      </w:r>
      <w:proofErr w:type="spellStart"/>
      <w:r w:rsidR="001C412C" w:rsidRPr="005038CE">
        <w:rPr>
          <w:rFonts w:ascii="Times New Roman" w:eastAsia="Calibri" w:hAnsi="Times New Roman" w:cs="Times New Roman"/>
          <w:sz w:val="24"/>
          <w:szCs w:val="24"/>
        </w:rPr>
        <w:t>Минпросвещения</w:t>
      </w:r>
      <w:proofErr w:type="spellEnd"/>
      <w:r w:rsidR="001C412C" w:rsidRPr="005038CE">
        <w:rPr>
          <w:rFonts w:ascii="Times New Roman" w:eastAsia="Calibri" w:hAnsi="Times New Roman" w:cs="Times New Roman"/>
          <w:sz w:val="24"/>
          <w:szCs w:val="24"/>
        </w:rPr>
        <w:t xml:space="preserve"> России от 31.05.2021г. №287) (ФГОС ООО (3));</w:t>
      </w:r>
    </w:p>
    <w:p w:rsidR="007F206C" w:rsidRPr="003253C8" w:rsidRDefault="007F206C" w:rsidP="00987A3E">
      <w:pPr>
        <w:pStyle w:val="a6"/>
        <w:numPr>
          <w:ilvl w:val="0"/>
          <w:numId w:val="2"/>
        </w:numPr>
        <w:suppressAutoHyphens w:val="0"/>
        <w:ind w:left="0" w:firstLine="0"/>
        <w:jc w:val="both"/>
        <w:rPr>
          <w:rFonts w:ascii="Times New Roman" w:hAnsi="Times New Roman"/>
          <w:sz w:val="24"/>
          <w:szCs w:val="24"/>
        </w:rPr>
      </w:pPr>
      <w:r w:rsidRPr="003253C8">
        <w:rPr>
          <w:rFonts w:ascii="Times New Roman" w:hAnsi="Times New Roman"/>
          <w:sz w:val="24"/>
          <w:szCs w:val="24"/>
        </w:rPr>
        <w:t xml:space="preserve">     образовательной программы Государственного бюджетного общеобразовательного учреждения «Альметьевская школа-интернат для детей с ограниченными возможностями здоровья»;</w:t>
      </w:r>
    </w:p>
    <w:p w:rsidR="007F206C" w:rsidRPr="003253C8" w:rsidRDefault="007F206C" w:rsidP="007F206C">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учебного плана Государственного бюджетного общеобразовательного учреждения «Альметьевская школа-интернат для детей с ограниченными возможностями здоровья»;</w:t>
      </w:r>
    </w:p>
    <w:p w:rsidR="00CB3A8A" w:rsidRPr="003253C8" w:rsidRDefault="00CB3A8A" w:rsidP="00CB3A8A">
      <w:pPr>
        <w:pStyle w:val="a4"/>
        <w:numPr>
          <w:ilvl w:val="0"/>
          <w:numId w:val="2"/>
        </w:numPr>
        <w:spacing w:after="0" w:line="276" w:lineRule="auto"/>
        <w:ind w:left="284" w:hanging="284"/>
        <w:jc w:val="both"/>
        <w:rPr>
          <w:rFonts w:ascii="Times New Roman" w:hAnsi="Times New Roman" w:cs="Times New Roman"/>
          <w:sz w:val="24"/>
          <w:szCs w:val="24"/>
        </w:rPr>
      </w:pPr>
      <w:r w:rsidRPr="003253C8">
        <w:rPr>
          <w:rFonts w:ascii="Times New Roman" w:hAnsi="Times New Roman" w:cs="Times New Roman"/>
          <w:sz w:val="24"/>
          <w:szCs w:val="24"/>
        </w:rPr>
        <w:t xml:space="preserve">       примерной программы основного общего образования по предмету «Литература», допущенной Департаментом общего среднего образования Министерства образования Российской Федерации и авторской программы литературного образования для 5-11 классов. Авторы: В.Я. Коровина, В.П. Журавлев, И.С. </w:t>
      </w:r>
      <w:proofErr w:type="spellStart"/>
      <w:r w:rsidRPr="003253C8">
        <w:rPr>
          <w:rFonts w:ascii="Times New Roman" w:hAnsi="Times New Roman" w:cs="Times New Roman"/>
          <w:sz w:val="24"/>
          <w:szCs w:val="24"/>
        </w:rPr>
        <w:t>Забарский</w:t>
      </w:r>
      <w:proofErr w:type="spellEnd"/>
      <w:r w:rsidRPr="003253C8">
        <w:rPr>
          <w:rFonts w:ascii="Times New Roman" w:hAnsi="Times New Roman" w:cs="Times New Roman"/>
          <w:sz w:val="24"/>
          <w:szCs w:val="24"/>
        </w:rPr>
        <w:t xml:space="preserve">, В.П. </w:t>
      </w:r>
      <w:proofErr w:type="spellStart"/>
      <w:r w:rsidRPr="003253C8">
        <w:rPr>
          <w:rFonts w:ascii="Times New Roman" w:hAnsi="Times New Roman" w:cs="Times New Roman"/>
          <w:sz w:val="24"/>
          <w:szCs w:val="24"/>
        </w:rPr>
        <w:t>Полухина</w:t>
      </w:r>
      <w:proofErr w:type="spellEnd"/>
      <w:r w:rsidRPr="003253C8">
        <w:rPr>
          <w:rFonts w:ascii="Times New Roman" w:hAnsi="Times New Roman" w:cs="Times New Roman"/>
          <w:sz w:val="24"/>
          <w:szCs w:val="24"/>
        </w:rPr>
        <w:t xml:space="preserve">, Е.С. </w:t>
      </w:r>
      <w:proofErr w:type="spellStart"/>
      <w:r w:rsidRPr="003253C8">
        <w:rPr>
          <w:rFonts w:ascii="Times New Roman" w:hAnsi="Times New Roman" w:cs="Times New Roman"/>
          <w:sz w:val="24"/>
          <w:szCs w:val="24"/>
        </w:rPr>
        <w:t>Романичева</w:t>
      </w:r>
      <w:proofErr w:type="spellEnd"/>
      <w:r w:rsidRPr="003253C8">
        <w:rPr>
          <w:rFonts w:ascii="Times New Roman" w:hAnsi="Times New Roman" w:cs="Times New Roman"/>
          <w:sz w:val="24"/>
          <w:szCs w:val="24"/>
        </w:rPr>
        <w:t xml:space="preserve">, В.И. Коровин. Под редакцией. В.Я. </w:t>
      </w:r>
      <w:r w:rsidR="00112C2A">
        <w:rPr>
          <w:rFonts w:ascii="Times New Roman" w:hAnsi="Times New Roman" w:cs="Times New Roman"/>
          <w:sz w:val="24"/>
          <w:szCs w:val="24"/>
        </w:rPr>
        <w:t>Коровиной. М., Просвещение, 2020</w:t>
      </w:r>
      <w:r w:rsidRPr="003253C8">
        <w:rPr>
          <w:rFonts w:ascii="Times New Roman" w:hAnsi="Times New Roman" w:cs="Times New Roman"/>
          <w:sz w:val="24"/>
          <w:szCs w:val="24"/>
        </w:rPr>
        <w:t>г.;</w:t>
      </w:r>
    </w:p>
    <w:p w:rsidR="007F206C" w:rsidRPr="003253C8" w:rsidRDefault="007F206C" w:rsidP="007F206C">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факультативного курса по литературе «Смысловое чтение и рассказывание», под ред. Шабановой М.П., 2019г.;</w:t>
      </w:r>
    </w:p>
    <w:p w:rsidR="007F206C" w:rsidRPr="003253C8" w:rsidRDefault="007F206C" w:rsidP="007F206C">
      <w:pPr>
        <w:numPr>
          <w:ilvl w:val="0"/>
          <w:numId w:val="2"/>
        </w:numPr>
        <w:spacing w:after="0" w:line="240" w:lineRule="auto"/>
        <w:ind w:left="0" w:firstLine="0"/>
        <w:jc w:val="both"/>
        <w:rPr>
          <w:rFonts w:ascii="Times New Roman" w:hAnsi="Times New Roman" w:cs="Times New Roman"/>
          <w:sz w:val="24"/>
          <w:szCs w:val="24"/>
        </w:rPr>
      </w:pPr>
      <w:r w:rsidRPr="003253C8">
        <w:rPr>
          <w:rFonts w:ascii="Times New Roman" w:hAnsi="Times New Roman" w:cs="Times New Roman"/>
          <w:sz w:val="24"/>
          <w:szCs w:val="24"/>
        </w:rPr>
        <w:t xml:space="preserve">Положения о  структуре, порядке разработки и утверждения рабочих программ  учебных курсов, предметов, дисциплин в Государственном бюджетном общеобразовательном учреждении </w:t>
      </w:r>
      <w:r w:rsidRPr="003253C8">
        <w:rPr>
          <w:rFonts w:ascii="Times New Roman" w:eastAsia="Times New Roman" w:hAnsi="Times New Roman" w:cs="Times New Roman"/>
          <w:color w:val="000000"/>
          <w:sz w:val="24"/>
          <w:szCs w:val="24"/>
          <w:lang w:eastAsia="ru-RU"/>
        </w:rPr>
        <w:t>«Альметьевская школа-интернат для детей с ограниченными возможностями здоровья»</w:t>
      </w:r>
      <w:r w:rsidR="0011593C" w:rsidRPr="003253C8">
        <w:rPr>
          <w:rFonts w:ascii="Times New Roman" w:hAnsi="Times New Roman" w:cs="Times New Roman"/>
          <w:sz w:val="24"/>
          <w:szCs w:val="24"/>
        </w:rPr>
        <w:t>;</w:t>
      </w:r>
    </w:p>
    <w:p w:rsidR="0011593C" w:rsidRPr="003253C8" w:rsidRDefault="00112C2A" w:rsidP="0011593C">
      <w:pPr>
        <w:numPr>
          <w:ilvl w:val="0"/>
          <w:numId w:val="2"/>
        </w:numPr>
        <w:spacing w:after="0" w:line="240" w:lineRule="auto"/>
        <w:ind w:left="0" w:firstLine="0"/>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м</w:t>
      </w:r>
      <w:r w:rsidR="0011593C" w:rsidRPr="003253C8">
        <w:rPr>
          <w:rFonts w:ascii="Times New Roman" w:eastAsia="Times New Roman" w:hAnsi="Times New Roman" w:cs="Times New Roman"/>
          <w:color w:val="000000"/>
          <w:sz w:val="24"/>
          <w:szCs w:val="24"/>
          <w:lang w:eastAsia="ru-RU"/>
        </w:rPr>
        <w:t>етодических рекомендаций Министерства образования и науки РТ «Особенности преподавания учебных предметов «Русский язык» и «Литература»;</w:t>
      </w:r>
    </w:p>
    <w:p w:rsidR="0011593C" w:rsidRPr="003253C8" w:rsidRDefault="00112C2A" w:rsidP="0011593C">
      <w:pPr>
        <w:numPr>
          <w:ilvl w:val="0"/>
          <w:numId w:val="2"/>
        </w:numPr>
        <w:spacing w:after="0" w:line="240" w:lineRule="auto"/>
        <w:ind w:left="0" w:firstLine="0"/>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м</w:t>
      </w:r>
      <w:r w:rsidR="0011593C" w:rsidRPr="003253C8">
        <w:rPr>
          <w:rFonts w:ascii="Times New Roman" w:eastAsia="Times New Roman" w:hAnsi="Times New Roman" w:cs="Times New Roman"/>
          <w:color w:val="000000"/>
          <w:sz w:val="24"/>
          <w:szCs w:val="24"/>
          <w:lang w:eastAsia="ru-RU"/>
        </w:rPr>
        <w:t>атериалов для АООП ООО обучающихся с нарушениями опорно-двигательного аппарата Федерального ресурсного Центра по соп</w:t>
      </w:r>
      <w:r w:rsidR="00D92818" w:rsidRPr="003253C8">
        <w:rPr>
          <w:rFonts w:ascii="Times New Roman" w:eastAsia="Times New Roman" w:hAnsi="Times New Roman" w:cs="Times New Roman"/>
          <w:color w:val="000000"/>
          <w:sz w:val="24"/>
          <w:szCs w:val="24"/>
          <w:lang w:eastAsia="ru-RU"/>
        </w:rPr>
        <w:t>ровождению детей с ОВЗ, 2020 г.</w:t>
      </w:r>
    </w:p>
    <w:p w:rsidR="00D168C9" w:rsidRPr="003253C8" w:rsidRDefault="00D168C9" w:rsidP="00DA1D6E">
      <w:pPr>
        <w:spacing w:after="150" w:line="240" w:lineRule="auto"/>
        <w:ind w:right="-630"/>
        <w:outlineLvl w:val="0"/>
        <w:rPr>
          <w:rFonts w:ascii="Times New Roman" w:eastAsia="Times New Roman" w:hAnsi="Times New Roman" w:cs="Times New Roman"/>
          <w:b/>
          <w:bCs/>
          <w:color w:val="000000"/>
          <w:kern w:val="36"/>
          <w:sz w:val="24"/>
          <w:szCs w:val="24"/>
          <w:lang w:eastAsia="ru-RU"/>
        </w:rPr>
      </w:pPr>
    </w:p>
    <w:tbl>
      <w:tblPr>
        <w:tblW w:w="13628" w:type="dxa"/>
        <w:tblCellMar>
          <w:top w:w="15" w:type="dxa"/>
          <w:left w:w="15" w:type="dxa"/>
          <w:bottom w:w="15" w:type="dxa"/>
          <w:right w:w="15" w:type="dxa"/>
        </w:tblCellMar>
        <w:tblLook w:val="04A0" w:firstRow="1" w:lastRow="0" w:firstColumn="1" w:lastColumn="0" w:noHBand="0" w:noVBand="1"/>
      </w:tblPr>
      <w:tblGrid>
        <w:gridCol w:w="14600"/>
      </w:tblGrid>
      <w:tr w:rsidR="000C12A5" w:rsidRPr="003253C8" w:rsidTr="00157A5E">
        <w:tc>
          <w:tcPr>
            <w:tcW w:w="0" w:type="auto"/>
            <w:vAlign w:val="center"/>
            <w:hideMark/>
          </w:tcPr>
          <w:p w:rsidR="000C12A5" w:rsidRPr="003253C8" w:rsidRDefault="000C12A5" w:rsidP="00DD7B27">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150" w:line="240" w:lineRule="auto"/>
              <w:ind w:right="-630"/>
              <w:outlineLvl w:val="0"/>
              <w:rPr>
                <w:rFonts w:ascii="Times New Roman" w:eastAsia="Times New Roman" w:hAnsi="Times New Roman" w:cs="Times New Roman"/>
                <w:bCs/>
                <w:color w:val="000000"/>
                <w:kern w:val="36"/>
                <w:sz w:val="24"/>
                <w:szCs w:val="24"/>
                <w:lang w:eastAsia="ru-RU"/>
              </w:rPr>
            </w:pPr>
            <w:r w:rsidRPr="005F7B09">
              <w:rPr>
                <w:rFonts w:ascii="Times New Roman" w:eastAsia="Times New Roman" w:hAnsi="Times New Roman" w:cs="Times New Roman"/>
                <w:bCs/>
                <w:color w:val="000000"/>
                <w:kern w:val="36"/>
                <w:sz w:val="24"/>
                <w:szCs w:val="24"/>
                <w:lang w:eastAsia="ru-RU"/>
              </w:rPr>
              <w:t>Общая характеристика курса.</w:t>
            </w:r>
          </w:p>
          <w:tbl>
            <w:tblPr>
              <w:tblW w:w="13628" w:type="dxa"/>
              <w:tblCellMar>
                <w:top w:w="15" w:type="dxa"/>
                <w:left w:w="15" w:type="dxa"/>
                <w:bottom w:w="15" w:type="dxa"/>
                <w:right w:w="15" w:type="dxa"/>
              </w:tblCellMar>
              <w:tblLook w:val="04A0" w:firstRow="1" w:lastRow="0" w:firstColumn="1" w:lastColumn="0" w:noHBand="0" w:noVBand="1"/>
            </w:tblPr>
            <w:tblGrid>
              <w:gridCol w:w="14570"/>
            </w:tblGrid>
            <w:tr w:rsidR="00987A3E" w:rsidRPr="005F7B09" w:rsidTr="00987A3E">
              <w:tc>
                <w:tcPr>
                  <w:tcW w:w="0" w:type="auto"/>
                  <w:vAlign w:val="center"/>
                  <w:hideMark/>
                </w:tcPr>
                <w:p w:rsidR="00987A3E" w:rsidRPr="005F7B09" w:rsidRDefault="00987A3E" w:rsidP="00987A3E">
                  <w:pPr>
                    <w:pStyle w:val="a7"/>
                    <w:shd w:val="clear" w:color="auto" w:fill="FFFFFF" w:themeFill="background1"/>
                    <w:spacing w:line="270" w:lineRule="atLeast"/>
                  </w:pPr>
                  <w:r w:rsidRPr="005F7B09">
                    <w:rPr>
                      <w:color w:val="666666"/>
                    </w:rPr>
                    <w:t xml:space="preserve">    </w:t>
                  </w:r>
                  <w:r w:rsidRPr="005F7B09">
                    <w:t>Литературное произведение всякий раз оживает, когда чело</w:t>
                  </w:r>
                  <w:r w:rsidRPr="005F7B09">
                    <w:softHyphen/>
                    <w:t>век открывает книгу и начинает ее читать. Чтение про себя более быстрое: мы не проговариваем слова полностью, угадывая по началу слова его продолжение. Но если мы читаем вслух, то каждое слово оживает и звучит, воздействуя на чувства слушателей.</w:t>
                  </w:r>
                  <w:r w:rsidR="00F512E3" w:rsidRPr="005F7B09">
                    <w:rPr>
                      <w:color w:val="000000"/>
                    </w:rPr>
                    <w:t xml:space="preserve"> Важной формой эстетического воспитания школьников является обучение выразительному чтению и расска</w:t>
                  </w:r>
                  <w:r w:rsidR="00F512E3" w:rsidRPr="005F7B09">
                    <w:rPr>
                      <w:color w:val="000000"/>
                    </w:rPr>
                    <w:softHyphen/>
                    <w:t>зыванию. В 5-6 классе делается акцент на выразительном чте</w:t>
                  </w:r>
                  <w:r w:rsidR="00F512E3" w:rsidRPr="005F7B09">
                    <w:rPr>
                      <w:color w:val="000000"/>
                    </w:rPr>
                    <w:softHyphen/>
                    <w:t>нии литературных произведений и рассказах о полученных впечат</w:t>
                  </w:r>
                  <w:r w:rsidR="00F512E3" w:rsidRPr="005F7B09">
                    <w:rPr>
                      <w:color w:val="000000"/>
                    </w:rPr>
                    <w:softHyphen/>
                    <w:t xml:space="preserve">лениях от </w:t>
                  </w:r>
                  <w:proofErr w:type="gramStart"/>
                  <w:r w:rsidR="00F512E3" w:rsidRPr="005F7B09">
                    <w:rPr>
                      <w:color w:val="000000"/>
                    </w:rPr>
                    <w:t>прочитанного</w:t>
                  </w:r>
                  <w:proofErr w:type="gramEnd"/>
                  <w:r w:rsidR="00F512E3" w:rsidRPr="005F7B09">
                    <w:rPr>
                      <w:color w:val="000000"/>
                    </w:rPr>
                    <w:t>, увиденного или услышанного.</w:t>
                  </w:r>
                  <w:r w:rsidR="00F512E3" w:rsidRPr="005F7B09">
                    <w:rPr>
                      <w:color w:val="000000"/>
                    </w:rPr>
                    <w:br/>
                  </w:r>
                </w:p>
                <w:p w:rsidR="00987A3E" w:rsidRPr="005F7B09" w:rsidRDefault="00987A3E" w:rsidP="00987A3E">
                  <w:pPr>
                    <w:pStyle w:val="a7"/>
                    <w:shd w:val="clear" w:color="auto" w:fill="FFFFFF" w:themeFill="background1"/>
                    <w:spacing w:line="270" w:lineRule="atLeast"/>
                  </w:pPr>
                  <w:r w:rsidRPr="005F7B09">
                    <w:rPr>
                      <w:rStyle w:val="a8"/>
                      <w:b w:val="0"/>
                    </w:rPr>
                    <w:t xml:space="preserve">Выразительное чтение и рассказывание как виды речевой деятельности. </w:t>
                  </w:r>
                </w:p>
                <w:p w:rsidR="00987A3E" w:rsidRPr="005F7B09" w:rsidRDefault="00987A3E" w:rsidP="00987A3E">
                  <w:pPr>
                    <w:pStyle w:val="a7"/>
                    <w:shd w:val="clear" w:color="auto" w:fill="FFFFFF" w:themeFill="background1"/>
                    <w:spacing w:line="270" w:lineRule="atLeast"/>
                  </w:pPr>
                  <w:r w:rsidRPr="005F7B09">
                    <w:rPr>
                      <w:rStyle w:val="a8"/>
                      <w:b w:val="0"/>
                    </w:rPr>
                    <w:t>Выразительное чтение</w:t>
                  </w:r>
                  <w:r w:rsidRPr="005F7B09">
                    <w:t> – это воплощение литературно – художественного произведения в звучащей речи. Выразительно прочитать произведение – значит найти в устной речи средство, с помощью которого можно правдиво, точно, в соответствии с замыслом писателя, передать идеи и чувства, вложенные в произведение. Таким средством является интонация.</w:t>
                  </w:r>
                </w:p>
                <w:p w:rsidR="00987A3E" w:rsidRPr="005F7B09" w:rsidRDefault="00987A3E" w:rsidP="00987A3E">
                  <w:pPr>
                    <w:pStyle w:val="a7"/>
                    <w:shd w:val="clear" w:color="auto" w:fill="FFFFFF" w:themeFill="background1"/>
                    <w:spacing w:line="270" w:lineRule="atLeast"/>
                  </w:pPr>
                  <w:r w:rsidRPr="005F7B09">
                    <w:t xml:space="preserve">Слушая выразительное чтение, дети получают возможность проникнуть в самую суть произведения, учатся понимать внутренний мир героев. При чтении учителя вслух дети воспринимают произведение через его истолкование текста. Чтец не </w:t>
                  </w:r>
                  <w:proofErr w:type="gramStart"/>
                  <w:r w:rsidRPr="005F7B09">
                    <w:t>бывает</w:t>
                  </w:r>
                  <w:proofErr w:type="gramEnd"/>
                  <w:r w:rsidRPr="005F7B09">
                    <w:t xml:space="preserve"> равнодушен к тому, о чем читает. Он ведет слушателей за собой; силой своего умения, воли, посредством художественного слова он воздействует на слушателей, вызывая искренние чувства, настоящую взволнованность, желание наказать виновного, защитить слабого, укрыть от врагов беззащитного. Эту силу воздействия живого слова преподаватель использует в своей работе на уроках и вне класса.</w:t>
                  </w:r>
                </w:p>
                <w:p w:rsidR="00987A3E" w:rsidRPr="005F7B09" w:rsidRDefault="00987A3E" w:rsidP="00987A3E">
                  <w:pPr>
                    <w:pStyle w:val="a7"/>
                    <w:shd w:val="clear" w:color="auto" w:fill="FFFFFF" w:themeFill="background1"/>
                    <w:spacing w:line="270" w:lineRule="atLeast"/>
                  </w:pPr>
                  <w:r w:rsidRPr="005F7B09">
                    <w:t>Читая детям художественное произведение, учитель способствует развитию воображения учащихся, воспитывает их художественный вкус. Выразительное чтение углубляет понимание детьми выразительных средств устной речи, ее красоты и музыкальности, служит образцом для учащихся.</w:t>
                  </w:r>
                </w:p>
                <w:p w:rsidR="00987A3E" w:rsidRPr="005F7B09" w:rsidRDefault="00987A3E" w:rsidP="00987A3E">
                  <w:pPr>
                    <w:pStyle w:val="a7"/>
                    <w:shd w:val="clear" w:color="auto" w:fill="FFFFFF" w:themeFill="background1"/>
                    <w:spacing w:line="270" w:lineRule="atLeast"/>
                  </w:pPr>
                  <w:r w:rsidRPr="005F7B09">
                    <w:t>Одним из видов художественного слова учителя, разносторонне используемого в учебно–воспитательной работе с детьми, является рассказывание.</w:t>
                  </w:r>
                </w:p>
                <w:p w:rsidR="00987A3E" w:rsidRPr="005F7B09" w:rsidRDefault="00987A3E" w:rsidP="00987A3E">
                  <w:pPr>
                    <w:pStyle w:val="a7"/>
                    <w:shd w:val="clear" w:color="auto" w:fill="FFFFFF" w:themeFill="background1"/>
                    <w:spacing w:line="270" w:lineRule="atLeast"/>
                  </w:pPr>
                  <w:r w:rsidRPr="005F7B09">
                    <w:rPr>
                      <w:rStyle w:val="a8"/>
                      <w:b w:val="0"/>
                    </w:rPr>
                    <w:t>Рассказывание</w:t>
                  </w:r>
                  <w:r w:rsidRPr="005F7B09">
                    <w:t> – ценнейший дидактический прием, применяемый учителем во многих случаях: при передаче литературно-художественного произведения, при сообщении научно-популярных сведений из различных областей знания или сведений о текущих событиях, полученных из газет, по радио, телевидению и др.</w:t>
                  </w:r>
                </w:p>
                <w:p w:rsidR="00987A3E" w:rsidRPr="005F7B09" w:rsidRDefault="00987A3E" w:rsidP="00987A3E">
                  <w:pPr>
                    <w:pStyle w:val="a7"/>
                    <w:shd w:val="clear" w:color="auto" w:fill="FFFFFF" w:themeFill="background1"/>
                    <w:spacing w:line="270" w:lineRule="atLeast"/>
                  </w:pPr>
                  <w:r w:rsidRPr="005F7B09">
                    <w:t>Между рассказыванием и выразительным чтением много общего. При выразительном чтении художественного произведения чтец передает его содержание как можно ближе к замыслу автора, исходя из идеи произведения. Он бережно хранит стиль речи писателя, композицию произведения. Чтобы произведение было лучше понято слушателями, эмоционально воспринято, чтец использует весь комплекс выразительных средств: главным образом интонацию, в известной степени мимику и жест. Те же требования предъявляются и к рассказчику при передаче содержания художественного произведения, если он передает произведение дословно, по тексту, иногда с раскрытой книги. Рассказчик же, передающий содержание произведения «от себя», учитывая условия рассказывания и характер аудитории, может более свободно отнестись к материалу рассказывания. Можно зафиксировать внимание на каком-то факте, выдвинуть на первое место определенную идею, сократить авторский текст, заменить в нем трудные для понимания слова более понятными, исключить статичные места в рассказе, ослабляющие внимание слушателей. При творческом рассказывании преподаватель самостоятельно подбирает материал, создает свою собственную ткань рассказа, сам выбирает языковые средства и форму изложения.</w:t>
                  </w:r>
                </w:p>
                <w:p w:rsidR="00987A3E" w:rsidRPr="005F7B09" w:rsidRDefault="00987A3E" w:rsidP="00987A3E">
                  <w:pPr>
                    <w:pStyle w:val="a7"/>
                    <w:shd w:val="clear" w:color="auto" w:fill="FFFFFF" w:themeFill="background1"/>
                    <w:spacing w:line="270" w:lineRule="atLeast"/>
                  </w:pPr>
                  <w:r w:rsidRPr="005F7B09">
                    <w:t>Основной принцип выразительного чтения – проникновение в идейный и художественный смысл читаемого. При подготовке к чтению произведения учитель внимательно читает его, изучает его содержание, уясняет для себя, какова идея данного произведения и в чем его пафос, о каком круге жизненных явлений пойдет в нем речь, в каком порядке следует изложение событий, что за люди действуют в произведении. Очень важно выяснить и степень понятности произведения для слушателей. Именно содержание произведения точно определит и способы, какими следует пользоваться при передаче его детям.</w:t>
                  </w:r>
                </w:p>
                <w:p w:rsidR="00987A3E" w:rsidRPr="005F7B09" w:rsidRDefault="00987A3E" w:rsidP="00987A3E">
                  <w:pPr>
                    <w:pStyle w:val="a7"/>
                    <w:shd w:val="clear" w:color="auto" w:fill="FFFFFF" w:themeFill="background1"/>
                    <w:spacing w:line="270" w:lineRule="atLeast"/>
                  </w:pPr>
                  <w:r w:rsidRPr="005F7B09">
                    <w:t>Чтобы чтение произведения было действенным, надо верно определить задачу (образовательную и воспитательную).</w:t>
                  </w:r>
                </w:p>
                <w:p w:rsidR="00987A3E" w:rsidRPr="005F7B09" w:rsidRDefault="00987A3E" w:rsidP="00987A3E">
                  <w:pPr>
                    <w:pStyle w:val="a7"/>
                    <w:shd w:val="clear" w:color="auto" w:fill="FFFFFF" w:themeFill="background1"/>
                    <w:spacing w:line="270" w:lineRule="atLeast"/>
                  </w:pPr>
                  <w:r w:rsidRPr="005F7B09">
                    <w:t>То же можно сказать и о содержании и целях рассказывания. Только глубокое знание фактического материала, понимание его ценности могут привести к достижению цели.</w:t>
                  </w:r>
                </w:p>
                <w:p w:rsidR="00987A3E" w:rsidRPr="005F7B09" w:rsidRDefault="00987A3E" w:rsidP="00987A3E">
                  <w:pPr>
                    <w:pStyle w:val="a7"/>
                    <w:shd w:val="clear" w:color="auto" w:fill="FFFFFF" w:themeFill="background1"/>
                    <w:spacing w:line="270" w:lineRule="atLeast"/>
                  </w:pPr>
                  <w:r w:rsidRPr="005F7B09">
                    <w:t>Навыки устной речи должны быть закреплены путем специальных упражнений по развитию голоса, дыхания, дикции. К этим упражнениям надо возвращаться не однократно, а в случае необходимости – на каждом занятии.</w:t>
                  </w: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r w:rsidRPr="005F7B09">
                    <w:rPr>
                      <w:rFonts w:ascii="Times New Roman" w:eastAsia="Times New Roman" w:hAnsi="Times New Roman" w:cs="Times New Roman"/>
                      <w:color w:val="000000"/>
                      <w:sz w:val="24"/>
                      <w:szCs w:val="24"/>
                      <w:lang w:eastAsia="ru-RU"/>
                    </w:rPr>
                    <w:br/>
                    <w:t xml:space="preserve">      Важной формой эстетического воспитания школьников 6-7 классов является обучение выразительному чтению и расска</w:t>
                  </w:r>
                  <w:r w:rsidRPr="005F7B09">
                    <w:rPr>
                      <w:rFonts w:ascii="Times New Roman" w:eastAsia="Times New Roman" w:hAnsi="Times New Roman" w:cs="Times New Roman"/>
                      <w:color w:val="000000"/>
                      <w:sz w:val="24"/>
                      <w:szCs w:val="24"/>
                      <w:lang w:eastAsia="ru-RU"/>
                    </w:rPr>
                    <w:softHyphen/>
                    <w:t>зыванию. В 6 классе делается акцент на выразительном чте</w:t>
                  </w:r>
                  <w:r w:rsidRPr="005F7B09">
                    <w:rPr>
                      <w:rFonts w:ascii="Times New Roman" w:eastAsia="Times New Roman" w:hAnsi="Times New Roman" w:cs="Times New Roman"/>
                      <w:color w:val="000000"/>
                      <w:sz w:val="24"/>
                      <w:szCs w:val="24"/>
                      <w:lang w:eastAsia="ru-RU"/>
                    </w:rPr>
                    <w:softHyphen/>
                    <w:t>нии литературных произведений и рассказах о полученных впечат</w:t>
                  </w:r>
                  <w:r w:rsidRPr="005F7B09">
                    <w:rPr>
                      <w:rFonts w:ascii="Times New Roman" w:eastAsia="Times New Roman" w:hAnsi="Times New Roman" w:cs="Times New Roman"/>
                      <w:color w:val="000000"/>
                      <w:sz w:val="24"/>
                      <w:szCs w:val="24"/>
                      <w:lang w:eastAsia="ru-RU"/>
                    </w:rPr>
                    <w:softHyphen/>
                    <w:t xml:space="preserve">лениях от </w:t>
                  </w:r>
                  <w:proofErr w:type="gramStart"/>
                  <w:r w:rsidRPr="005F7B09">
                    <w:rPr>
                      <w:rFonts w:ascii="Times New Roman" w:eastAsia="Times New Roman" w:hAnsi="Times New Roman" w:cs="Times New Roman"/>
                      <w:color w:val="000000"/>
                      <w:sz w:val="24"/>
                      <w:szCs w:val="24"/>
                      <w:lang w:eastAsia="ru-RU"/>
                    </w:rPr>
                    <w:t>прочитанного</w:t>
                  </w:r>
                  <w:proofErr w:type="gramEnd"/>
                  <w:r w:rsidRPr="005F7B09">
                    <w:rPr>
                      <w:rFonts w:ascii="Times New Roman" w:eastAsia="Times New Roman" w:hAnsi="Times New Roman" w:cs="Times New Roman"/>
                      <w:color w:val="000000"/>
                      <w:sz w:val="24"/>
                      <w:szCs w:val="24"/>
                      <w:lang w:eastAsia="ru-RU"/>
                    </w:rPr>
                    <w:t>, увиденного или услышанного.</w:t>
                  </w:r>
                  <w:r w:rsidRPr="005F7B09">
                    <w:rPr>
                      <w:rFonts w:ascii="Times New Roman" w:eastAsia="Times New Roman" w:hAnsi="Times New Roman" w:cs="Times New Roman"/>
                      <w:color w:val="000000"/>
                      <w:sz w:val="24"/>
                      <w:szCs w:val="24"/>
                      <w:lang w:eastAsia="ru-RU"/>
                    </w:rPr>
                    <w:br/>
                  </w:r>
                  <w:r w:rsidRPr="005F7B09">
                    <w:rPr>
                      <w:rFonts w:ascii="Times New Roman" w:eastAsia="Times New Roman" w:hAnsi="Times New Roman" w:cs="Times New Roman"/>
                      <w:color w:val="000000"/>
                      <w:sz w:val="24"/>
                      <w:szCs w:val="24"/>
                      <w:lang w:eastAsia="ru-RU"/>
                    </w:rPr>
                    <w:br/>
                    <w:t>Выразительное чтение предваряется анализом ху</w:t>
                  </w:r>
                  <w:r w:rsidRPr="005F7B09">
                    <w:rPr>
                      <w:rFonts w:ascii="Times New Roman" w:eastAsia="Times New Roman" w:hAnsi="Times New Roman" w:cs="Times New Roman"/>
                      <w:color w:val="000000"/>
                      <w:sz w:val="24"/>
                      <w:szCs w:val="24"/>
                      <w:lang w:eastAsia="ru-RU"/>
                    </w:rPr>
                    <w:softHyphen/>
                    <w:t>дожественного произведения.</w:t>
                  </w:r>
                  <w:r w:rsidRPr="005F7B09">
                    <w:rPr>
                      <w:rFonts w:ascii="Times New Roman" w:eastAsia="Times New Roman" w:hAnsi="Times New Roman" w:cs="Times New Roman"/>
                      <w:color w:val="000000"/>
                      <w:sz w:val="24"/>
                      <w:szCs w:val="24"/>
                      <w:lang w:eastAsia="ru-RU"/>
                    </w:rPr>
                    <w:br/>
                  </w:r>
                  <w:r w:rsidRPr="005F7B09">
                    <w:rPr>
                      <w:rFonts w:ascii="Times New Roman" w:eastAsia="Times New Roman" w:hAnsi="Times New Roman" w:cs="Times New Roman"/>
                      <w:bCs/>
                      <w:color w:val="000000"/>
                      <w:sz w:val="24"/>
                      <w:szCs w:val="24"/>
                      <w:u w:val="single"/>
                      <w:lang w:eastAsia="ru-RU"/>
                    </w:rPr>
                    <w:t>Цели обучения:</w:t>
                  </w:r>
                  <w:r w:rsidRPr="005F7B09">
                    <w:rPr>
                      <w:rFonts w:ascii="Times New Roman" w:eastAsia="Times New Roman" w:hAnsi="Times New Roman" w:cs="Times New Roman"/>
                      <w:color w:val="000000"/>
                      <w:sz w:val="24"/>
                      <w:szCs w:val="24"/>
                      <w:lang w:eastAsia="ru-RU"/>
                    </w:rPr>
                    <w:br/>
                    <w:t>- заинтересовать ученика чтением классической литературы;</w:t>
                  </w:r>
                  <w:r w:rsidRPr="005F7B09">
                    <w:rPr>
                      <w:rFonts w:ascii="Times New Roman" w:eastAsia="Times New Roman" w:hAnsi="Times New Roman" w:cs="Times New Roman"/>
                      <w:color w:val="000000"/>
                      <w:sz w:val="24"/>
                      <w:szCs w:val="24"/>
                      <w:lang w:eastAsia="ru-RU"/>
                    </w:rPr>
                    <w:br/>
                    <w:t>- пробудить в нем стремление выявить авторскую позицию, эмоциональные и смысловые основы произведения;</w:t>
                  </w:r>
                  <w:r w:rsidRPr="005F7B09">
                    <w:rPr>
                      <w:rFonts w:ascii="Times New Roman" w:eastAsia="Times New Roman" w:hAnsi="Times New Roman" w:cs="Times New Roman"/>
                      <w:color w:val="000000"/>
                      <w:sz w:val="24"/>
                      <w:szCs w:val="24"/>
                      <w:lang w:eastAsia="ru-RU"/>
                    </w:rPr>
                    <w:br/>
                    <w:t>- научить определению тональности чтения частей произведения, характера интонирования фраз;</w:t>
                  </w:r>
                  <w:r w:rsidRPr="005F7B09">
                    <w:rPr>
                      <w:rFonts w:ascii="Times New Roman" w:eastAsia="Times New Roman" w:hAnsi="Times New Roman" w:cs="Times New Roman"/>
                      <w:color w:val="000000"/>
                      <w:sz w:val="24"/>
                      <w:szCs w:val="24"/>
                      <w:lang w:eastAsia="ru-RU"/>
                    </w:rPr>
                    <w:br/>
                    <w:t>- наблюдение за ритмикой стиха и расстановка логических ударений.</w:t>
                  </w:r>
                  <w:r w:rsidRPr="005F7B09">
                    <w:rPr>
                      <w:rFonts w:ascii="Times New Roman" w:eastAsia="Times New Roman" w:hAnsi="Times New Roman" w:cs="Times New Roman"/>
                      <w:color w:val="000000"/>
                      <w:sz w:val="24"/>
                      <w:szCs w:val="24"/>
                      <w:lang w:eastAsia="ru-RU"/>
                    </w:rPr>
                    <w:br/>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Программа рассчитана на </w:t>
                  </w:r>
                  <w:r w:rsidRPr="005F7B09">
                    <w:rPr>
                      <w:rStyle w:val="c0"/>
                      <w:bCs/>
                      <w:color w:val="000000"/>
                    </w:rPr>
                    <w:t>1 час в неделю (всего 35 часов)</w:t>
                  </w:r>
                  <w:r w:rsidRPr="005F7B09">
                    <w:rPr>
                      <w:rStyle w:val="c9"/>
                      <w:color w:val="000000"/>
                    </w:rPr>
                    <w:t>. Она решает основную задачу преподавания литературы: развивать представление о литературе как об искусстве слова, воспитать культуру читательского восприятия, понимание авторской позиции, читательских интересов, художественного вкуса.</w:t>
                  </w:r>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9"/>
                      <w:color w:val="000000"/>
                    </w:rPr>
                    <w:t xml:space="preserve">Работа над формированием и развитием творческих способностей учащихся предполагается не только на уроке, но и во внеурочное время. </w:t>
                  </w:r>
                  <w:proofErr w:type="gramStart"/>
                  <w:r w:rsidRPr="005F7B09">
                    <w:rPr>
                      <w:rStyle w:val="c9"/>
                      <w:color w:val="000000"/>
                    </w:rPr>
                    <w:t>Виды заданий по развитию речи подобраны по принципу дидактики, от простого (таблица, план, пересказ и т.д.) к сложному (развёрнутый ответ по плану, словесное рисование, сравнительная характеристика, сочинение, составление вопросов викторины по изученному материалу и т.д.</w:t>
                  </w:r>
                  <w:proofErr w:type="gramEnd"/>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9"/>
                      <w:color w:val="000000"/>
                    </w:rPr>
                    <w:t>С учётом личностно-ориентированного подхода к обучению программа способствует формированию ключевых и предметных компетенций. В процессе дальнейшего литературного образования личностные качества ученика как заинтересованного читателя углубляются и расширяются. Предусмотрены межпредметные связи: литература – история – музыка – ИЗО – МХК. Воспитательные возможности предмета реализуются за счёт информативной стороны произведений и воспитательных ресурсов самого языка.</w:t>
                  </w:r>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9"/>
                      <w:color w:val="000000"/>
                    </w:rPr>
                    <w:t>Подбор литературных произведений структурирован: фольклор, произведения русской литературы с древности до XX века, знакомство с произведениями зарубежной литературы. Содержание доступно восприятию учащихся, выстроено логично, взаимосвязано по разделам и темам, формирует учебную мотивацию.</w:t>
                  </w:r>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9"/>
                      <w:color w:val="000000"/>
                    </w:rPr>
                    <w:t>Программа нацелена на развитие личности, познавательных и творческих способностей учащихся, помогает реализовывать современные подходы к преподаванию литературы. Отсюда использование различных </w:t>
                  </w:r>
                  <w:r w:rsidRPr="005F7B09">
                    <w:rPr>
                      <w:rStyle w:val="c0"/>
                      <w:bCs/>
                      <w:color w:val="000000"/>
                    </w:rPr>
                    <w:t>видов внеурочной деятельности </w:t>
                  </w:r>
                  <w:r w:rsidRPr="005F7B09">
                    <w:rPr>
                      <w:rStyle w:val="c9"/>
                      <w:color w:val="000000"/>
                    </w:rPr>
                    <w:t>(деятельный, личностно-ориентированный,  дифференцированный подход к обучению).</w:t>
                  </w:r>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9"/>
                      <w:color w:val="000000"/>
                    </w:rPr>
                    <w:t>Реализация программы предполагает достижение следующих </w:t>
                  </w:r>
                  <w:r w:rsidRPr="005F7B09">
                    <w:rPr>
                      <w:rStyle w:val="c0"/>
                      <w:bCs/>
                      <w:color w:val="000000"/>
                    </w:rPr>
                    <w:t>целей:</w:t>
                  </w:r>
                  <w:r w:rsidRPr="005F7B09">
                    <w:rPr>
                      <w:rStyle w:val="c9"/>
                      <w:color w:val="000000"/>
                    </w:rPr>
                    <w:t> </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воспитание духовно развитой личности, формирование гуманистического мировоззрения, гражданского сознания, чувства патриотизма, любви и уважения к литературе и ценностям отечественной культуры;</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развитие эмоционального восприятия художественного текста, образного и аналитического мышления, творческого воображения, читательской культуры и понимания авторской позиции, развитие устной и письменной речи учащихся;</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освоение текстов художественных произведений в единстве формы и содержания, основных историко-литературных и теоретико-литературных понятий;</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овладение умениями чтения и анализа художественного произведения;</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воспитание гражданственности, патриотизма, интереса к слову.</w:t>
                  </w:r>
                </w:p>
                <w:p w:rsidR="00987A3E" w:rsidRPr="005F7B09" w:rsidRDefault="00987A3E" w:rsidP="00987A3E">
                  <w:pPr>
                    <w:pStyle w:val="c27"/>
                    <w:shd w:val="clear" w:color="auto" w:fill="FFFFFF"/>
                    <w:spacing w:before="0" w:beforeAutospacing="0" w:after="0" w:afterAutospacing="0"/>
                    <w:ind w:left="142"/>
                    <w:jc w:val="both"/>
                    <w:rPr>
                      <w:color w:val="000000"/>
                    </w:rPr>
                  </w:pPr>
                  <w:r w:rsidRPr="005F7B09">
                    <w:rPr>
                      <w:rStyle w:val="c9"/>
                      <w:color w:val="000000"/>
                    </w:rPr>
                    <w:t xml:space="preserve">     Программа предусматривает формирование у учащихся </w:t>
                  </w:r>
                  <w:proofErr w:type="spellStart"/>
                  <w:r w:rsidRPr="005F7B09">
                    <w:rPr>
                      <w:rStyle w:val="c9"/>
                      <w:color w:val="000000"/>
                    </w:rPr>
                    <w:t>общеучебных</w:t>
                  </w:r>
                  <w:proofErr w:type="spellEnd"/>
                  <w:r w:rsidRPr="005F7B09">
                    <w:rPr>
                      <w:rStyle w:val="c9"/>
                      <w:color w:val="000000"/>
                    </w:rPr>
                    <w:t> </w:t>
                  </w:r>
                  <w:r w:rsidRPr="005F7B09">
                    <w:rPr>
                      <w:rStyle w:val="c0"/>
                      <w:bCs/>
                      <w:color w:val="000000"/>
                    </w:rPr>
                    <w:t>умений и навыков</w:t>
                  </w:r>
                  <w:r w:rsidRPr="005F7B09">
                    <w:rPr>
                      <w:rStyle w:val="c9"/>
                      <w:color w:val="000000"/>
                    </w:rPr>
                    <w:t>:</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-выделение характерных причинно-следственных связей</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сравнение и сопоставление;</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способность устно и письменно передавать содержание текста в сжатом и развёрнутом      виде;</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владение диалогической и монологической речью;</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умение перефразировать мысль, выбирать и использовать выразительные средства;</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составление плана художественного произведения;</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подбор аргументов, формулирование выводов, отражение в устной и письменной речи  результатов своей деятельности;</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самостоятельная организация учебной деятельности, владение навыками контроля   и оценки своей деятельности, осознанное определение сферы своих интересов;</w:t>
                  </w:r>
                </w:p>
                <w:p w:rsidR="00987A3E" w:rsidRPr="005F7B09" w:rsidRDefault="00987A3E" w:rsidP="00987A3E">
                  <w:pPr>
                    <w:pStyle w:val="c27"/>
                    <w:shd w:val="clear" w:color="auto" w:fill="FFFFFF"/>
                    <w:spacing w:before="0" w:beforeAutospacing="0" w:after="0" w:afterAutospacing="0"/>
                    <w:jc w:val="both"/>
                    <w:rPr>
                      <w:color w:val="000000"/>
                    </w:rPr>
                  </w:pPr>
                  <w:r w:rsidRPr="005F7B09">
                    <w:rPr>
                      <w:rStyle w:val="c9"/>
                      <w:color w:val="000000"/>
                    </w:rPr>
                    <w:t>- совершенствование речемыслительной деятельности, коммуникативных умений и   навыков.</w:t>
                  </w:r>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9"/>
                      <w:color w:val="000000"/>
                    </w:rPr>
                    <w:t>Наличие в программе для 6 класса произведений «для текстуального изучения» и «для обзорного изучения»  позволяет избежать перегрузок учащихся, использовать на практике </w:t>
                  </w:r>
                  <w:r w:rsidRPr="005F7B09">
                    <w:rPr>
                      <w:rStyle w:val="c0"/>
                      <w:bCs/>
                      <w:color w:val="000000"/>
                    </w:rPr>
                    <w:t>личностно-ориентированный принцип минимакса</w:t>
                  </w:r>
                  <w:r w:rsidRPr="005F7B09">
                    <w:rPr>
                      <w:rStyle w:val="c9"/>
                      <w:color w:val="000000"/>
                    </w:rPr>
                    <w:t xml:space="preserve"> (при максимуме, предложенном авторами, учащийся обязан освоить определенный минимум). При рекомендации подходов к изучению </w:t>
                  </w:r>
                  <w:proofErr w:type="gramStart"/>
                  <w:r w:rsidRPr="005F7B09">
                    <w:rPr>
                      <w:rStyle w:val="c9"/>
                      <w:color w:val="000000"/>
                    </w:rPr>
                    <w:t>учитывались</w:t>
                  </w:r>
                  <w:proofErr w:type="gramEnd"/>
                  <w:r w:rsidRPr="005F7B09">
                    <w:rPr>
                      <w:rStyle w:val="c9"/>
                      <w:color w:val="000000"/>
                    </w:rPr>
                    <w:t xml:space="preserve"> значимость конкретного произведения для раскрытия основной идеи раздела, курса в целом, его художественная и эстетическая ценность для учащихся данного возраста. Произведения для «текстуального изучения» рассматриваются многопланово, в разных аспектах (содержательном, литературоведческом, культурологическом и др.), произведения «для обзорного изучения» читаются и </w:t>
                  </w:r>
                  <w:proofErr w:type="gramStart"/>
                  <w:r w:rsidRPr="005F7B09">
                    <w:rPr>
                      <w:rStyle w:val="c9"/>
                      <w:color w:val="000000"/>
                    </w:rPr>
                    <w:t>обсуждаются</w:t>
                  </w:r>
                  <w:proofErr w:type="gramEnd"/>
                  <w:r w:rsidRPr="005F7B09">
                    <w:rPr>
                      <w:rStyle w:val="c9"/>
                      <w:color w:val="000000"/>
                    </w:rPr>
                    <w:t xml:space="preserve"> прежде всего в содержательном аспекте в соответствии с запросами и возможностями учащихся.</w:t>
                  </w:r>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9"/>
                      <w:color w:val="000000"/>
                    </w:rPr>
                    <w:t>Настоящая программа предусматривает организацию </w:t>
                  </w:r>
                  <w:r w:rsidRPr="005F7B09">
                    <w:rPr>
                      <w:rStyle w:val="c0"/>
                      <w:bCs/>
                      <w:color w:val="000000"/>
                    </w:rPr>
                    <w:t>самостоятельного чтения </w:t>
                  </w:r>
                  <w:r w:rsidRPr="005F7B09">
                    <w:rPr>
                      <w:rStyle w:val="c9"/>
                      <w:color w:val="000000"/>
                    </w:rPr>
                    <w:t>учащихся, главная особенность которого заключается в том, что учащиеся читают новые произведения авторов данного раздела, что позволяет реализовать </w:t>
                  </w:r>
                  <w:r w:rsidRPr="005F7B09">
                    <w:rPr>
                      <w:rStyle w:val="c9"/>
                      <w:i/>
                      <w:iCs/>
                      <w:color w:val="000000"/>
                    </w:rPr>
                    <w:t>принцип целостного восприятия</w:t>
                  </w:r>
                  <w:r w:rsidRPr="005F7B09">
                    <w:rPr>
                      <w:rStyle w:val="c9"/>
                      <w:color w:val="000000"/>
                    </w:rPr>
                    <w:t> художественного произведения.</w:t>
                  </w:r>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9"/>
                      <w:color w:val="000000"/>
                    </w:rPr>
                    <w:t>В программу включен перечень необходимых </w:t>
                  </w:r>
                  <w:r w:rsidRPr="005F7B09">
                    <w:rPr>
                      <w:rStyle w:val="c0"/>
                      <w:bCs/>
                      <w:color w:val="000000"/>
                    </w:rPr>
                    <w:t>видов работ по развитию речи</w:t>
                  </w:r>
                  <w:r w:rsidRPr="005F7B09">
                    <w:rPr>
                      <w:rStyle w:val="c9"/>
                      <w:color w:val="000000"/>
                    </w:rPr>
                    <w:t>: различные виды пересказа, выступления, творческие работы.</w:t>
                  </w:r>
                </w:p>
                <w:p w:rsidR="00987A3E" w:rsidRPr="005F7B09" w:rsidRDefault="00987A3E" w:rsidP="00987A3E">
                  <w:pPr>
                    <w:pStyle w:val="c13"/>
                    <w:shd w:val="clear" w:color="auto" w:fill="FFFFFF"/>
                    <w:spacing w:before="0" w:beforeAutospacing="0" w:after="0" w:afterAutospacing="0"/>
                    <w:ind w:firstLine="568"/>
                    <w:jc w:val="both"/>
                    <w:rPr>
                      <w:color w:val="000000"/>
                    </w:rPr>
                  </w:pPr>
                  <w:r w:rsidRPr="005F7B09">
                    <w:rPr>
                      <w:rStyle w:val="c0"/>
                      <w:bCs/>
                      <w:color w:val="000000"/>
                    </w:rPr>
                    <w:t>Планируемые результаты освоения учебного курса.</w:t>
                  </w:r>
                </w:p>
                <w:p w:rsidR="00987A3E" w:rsidRPr="005F7B09" w:rsidRDefault="00987A3E" w:rsidP="00987A3E">
                  <w:pPr>
                    <w:pStyle w:val="c27"/>
                    <w:shd w:val="clear" w:color="auto" w:fill="FFFFFF"/>
                    <w:spacing w:before="0" w:beforeAutospacing="0" w:after="0" w:afterAutospacing="0"/>
                    <w:ind w:firstLine="708"/>
                    <w:jc w:val="both"/>
                    <w:rPr>
                      <w:color w:val="000000"/>
                    </w:rPr>
                  </w:pPr>
                  <w:r w:rsidRPr="005F7B09">
                    <w:rPr>
                      <w:rStyle w:val="c0"/>
                      <w:bCs/>
                      <w:i/>
                      <w:iCs/>
                      <w:color w:val="000000"/>
                    </w:rPr>
                    <w:t>Личностные результаты:</w:t>
                  </w:r>
                </w:p>
                <w:p w:rsidR="00987A3E" w:rsidRPr="005F7B09" w:rsidRDefault="00987A3E" w:rsidP="00987A3E">
                  <w:pPr>
                    <w:pStyle w:val="c37"/>
                    <w:shd w:val="clear" w:color="auto" w:fill="FFFFFF"/>
                    <w:spacing w:before="0" w:beforeAutospacing="0" w:after="0" w:afterAutospacing="0"/>
                    <w:jc w:val="both"/>
                    <w:rPr>
                      <w:color w:val="000000"/>
                    </w:rPr>
                  </w:pPr>
                  <w:r w:rsidRPr="005F7B09">
                    <w:rPr>
                      <w:rStyle w:val="c9"/>
                      <w:color w:val="000000"/>
                    </w:rPr>
                    <w:t>- воспитание российской гражданской идентичности: патриотизма, любви и уважения к Отечеству, чувства гордости за свою Родину, прошлое и настоя шее многонационального народа России;</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xml:space="preserve">- формирование ответственного отношения к учению, готовности и </w:t>
                  </w:r>
                  <w:proofErr w:type="gramStart"/>
                  <w:r w:rsidRPr="005F7B09">
                    <w:rPr>
                      <w:rStyle w:val="c9"/>
                      <w:color w:val="000000"/>
                    </w:rPr>
                    <w:t>способности</w:t>
                  </w:r>
                  <w:proofErr w:type="gramEnd"/>
                  <w:r w:rsidRPr="005F7B09">
                    <w:rPr>
                      <w:rStyle w:val="c9"/>
                      <w:color w:val="000000"/>
                    </w:rPr>
                    <w:t xml:space="preserve"> обучающихся к саморазвитию и самообразованию на основе мотивации к обучению и познанию;</w:t>
                  </w:r>
                </w:p>
                <w:p w:rsidR="00987A3E" w:rsidRPr="005F7B09" w:rsidRDefault="00987A3E" w:rsidP="00987A3E">
                  <w:pPr>
                    <w:pStyle w:val="c54"/>
                    <w:shd w:val="clear" w:color="auto" w:fill="FFFFFF"/>
                    <w:spacing w:before="0" w:beforeAutospacing="0" w:after="0" w:afterAutospacing="0"/>
                    <w:jc w:val="both"/>
                    <w:rPr>
                      <w:color w:val="000000"/>
                    </w:rPr>
                  </w:pPr>
                  <w:proofErr w:type="gramStart"/>
                  <w:r w:rsidRPr="005F7B09">
                    <w:rPr>
                      <w:rStyle w:val="c9"/>
                      <w:color w:val="000000"/>
                    </w:rPr>
                    <w:t>-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roofErr w:type="gramEnd"/>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формирование коммуникативной компетентности в общении и сотрудничестве со сверстниками, старшими и младшими в процессе образовательной, общественно полезной, учебно-исследовательской, творческой и других видах деятельности;</w:t>
                  </w:r>
                </w:p>
                <w:p w:rsidR="00987A3E" w:rsidRPr="005F7B09" w:rsidRDefault="00987A3E" w:rsidP="00987A3E">
                  <w:pPr>
                    <w:pStyle w:val="c37"/>
                    <w:shd w:val="clear" w:color="auto" w:fill="FFFFFF"/>
                    <w:spacing w:before="0" w:beforeAutospacing="0" w:after="0" w:afterAutospacing="0"/>
                    <w:ind w:firstLine="568"/>
                    <w:jc w:val="both"/>
                    <w:rPr>
                      <w:color w:val="000000"/>
                    </w:rPr>
                  </w:pPr>
                  <w:r w:rsidRPr="005F7B09">
                    <w:rPr>
                      <w:rStyle w:val="c0"/>
                      <w:bCs/>
                      <w:i/>
                      <w:iCs/>
                      <w:color w:val="000000"/>
                    </w:rPr>
                    <w:t>Метапредметные результаты</w:t>
                  </w:r>
                  <w:r w:rsidRPr="005F7B09">
                    <w:rPr>
                      <w:rStyle w:val="c9"/>
                      <w:i/>
                      <w:iCs/>
                      <w:color w:val="000000"/>
                    </w:rPr>
                    <w:t>:</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умение самостоятельно определять цели своего обучения, ставить и формулировать для себя новые задачи в учебе и познавательной деятельности;</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умение оценивать правильность выполнения учебной задачи, собственные возможности ее решения;</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владение основами самоконтроля, самооценки, принятия решений и осуществления осознанного выбора в учебной и познавательной деятельности;</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xml:space="preserve">-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w:t>
                  </w:r>
                  <w:proofErr w:type="gramStart"/>
                  <w:r w:rsidRPr="005F7B09">
                    <w:rPr>
                      <w:rStyle w:val="c9"/>
                      <w:color w:val="000000"/>
                    </w:rPr>
                    <w:t>логическое рассуждение</w:t>
                  </w:r>
                  <w:proofErr w:type="gramEnd"/>
                  <w:r w:rsidRPr="005F7B09">
                    <w:rPr>
                      <w:rStyle w:val="c9"/>
                      <w:color w:val="000000"/>
                    </w:rPr>
                    <w:t>, умозаключение (индуктивное, дедуктивное и по аналогии) и делать выводы;</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умение создавать, применять и преобразовывать знаки и символы, модели и схемы для решения учебных и познавательных задач:</w:t>
                  </w:r>
                </w:p>
                <w:p w:rsidR="00987A3E" w:rsidRPr="005F7B09" w:rsidRDefault="00987A3E" w:rsidP="00987A3E">
                  <w:pPr>
                    <w:pStyle w:val="c54"/>
                    <w:shd w:val="clear" w:color="auto" w:fill="FFFFFF"/>
                    <w:spacing w:before="0" w:beforeAutospacing="0" w:after="0" w:afterAutospacing="0"/>
                    <w:jc w:val="both"/>
                    <w:rPr>
                      <w:color w:val="000000"/>
                    </w:rPr>
                  </w:pPr>
                  <w:r w:rsidRPr="005F7B09">
                    <w:rPr>
                      <w:rStyle w:val="c9"/>
                      <w:color w:val="000000"/>
                    </w:rPr>
                    <w:t>- смысловое чтение;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987A3E" w:rsidRPr="005F7B09" w:rsidRDefault="00987A3E" w:rsidP="00987A3E">
                  <w:pPr>
                    <w:pStyle w:val="c20"/>
                    <w:shd w:val="clear" w:color="auto" w:fill="FFFFFF"/>
                    <w:spacing w:before="0" w:beforeAutospacing="0" w:after="0" w:afterAutospacing="0"/>
                    <w:rPr>
                      <w:color w:val="000000"/>
                    </w:rPr>
                  </w:pPr>
                  <w:r w:rsidRPr="005F7B09">
                    <w:rPr>
                      <w:rStyle w:val="c0"/>
                      <w:bCs/>
                      <w:color w:val="000000"/>
                    </w:rPr>
                    <w:t>          </w:t>
                  </w:r>
                  <w:r w:rsidRPr="005F7B09">
                    <w:rPr>
                      <w:rStyle w:val="c0"/>
                      <w:bCs/>
                      <w:i/>
                      <w:iCs/>
                      <w:color w:val="000000"/>
                    </w:rPr>
                    <w:t>Предметные результаты:</w:t>
                  </w:r>
                </w:p>
                <w:p w:rsidR="00987A3E" w:rsidRPr="005F7B09" w:rsidRDefault="00987A3E" w:rsidP="00987A3E">
                  <w:pPr>
                    <w:pStyle w:val="c20"/>
                    <w:shd w:val="clear" w:color="auto" w:fill="FFFFFF"/>
                    <w:spacing w:before="0" w:beforeAutospacing="0" w:after="0" w:afterAutospacing="0"/>
                    <w:rPr>
                      <w:color w:val="000000"/>
                    </w:rPr>
                  </w:pPr>
                  <w:r w:rsidRPr="005F7B09">
                    <w:rPr>
                      <w:rStyle w:val="c9"/>
                      <w:color w:val="000000"/>
                    </w:rPr>
                    <w:t>          В результате изучения курса ученик должен</w:t>
                  </w:r>
                  <w:r w:rsidRPr="005F7B09">
                    <w:rPr>
                      <w:rStyle w:val="c0"/>
                      <w:bCs/>
                      <w:color w:val="000000"/>
                    </w:rPr>
                    <w:t> </w:t>
                  </w:r>
                  <w:r w:rsidRPr="005F7B09">
                    <w:rPr>
                      <w:rStyle w:val="c0"/>
                      <w:bCs/>
                      <w:i/>
                      <w:iCs/>
                      <w:color w:val="000000"/>
                    </w:rPr>
                    <w:t>знать:</w:t>
                  </w:r>
                </w:p>
                <w:p w:rsidR="00987A3E" w:rsidRPr="005F7B09" w:rsidRDefault="00987A3E" w:rsidP="00987A3E">
                  <w:pPr>
                    <w:pStyle w:val="c24"/>
                    <w:numPr>
                      <w:ilvl w:val="0"/>
                      <w:numId w:val="4"/>
                    </w:numPr>
                    <w:shd w:val="clear" w:color="auto" w:fill="FFFFFF"/>
                    <w:spacing w:before="30" w:beforeAutospacing="0" w:after="30" w:afterAutospacing="0"/>
                    <w:jc w:val="both"/>
                    <w:rPr>
                      <w:color w:val="000000"/>
                    </w:rPr>
                  </w:pPr>
                  <w:r w:rsidRPr="005F7B09">
                    <w:rPr>
                      <w:rStyle w:val="c9"/>
                      <w:color w:val="000000"/>
                    </w:rPr>
                    <w:t>содержание литературных произведений, предназначенных для самостоятельного  прочтения;</w:t>
                  </w:r>
                </w:p>
                <w:p w:rsidR="00987A3E" w:rsidRPr="005F7B09" w:rsidRDefault="00987A3E" w:rsidP="00987A3E">
                  <w:pPr>
                    <w:pStyle w:val="c24"/>
                    <w:numPr>
                      <w:ilvl w:val="0"/>
                      <w:numId w:val="4"/>
                    </w:numPr>
                    <w:shd w:val="clear" w:color="auto" w:fill="FFFFFF"/>
                    <w:spacing w:before="30" w:beforeAutospacing="0" w:after="30" w:afterAutospacing="0"/>
                    <w:jc w:val="both"/>
                    <w:rPr>
                      <w:color w:val="000000"/>
                    </w:rPr>
                  </w:pPr>
                  <w:r w:rsidRPr="005F7B09">
                    <w:rPr>
                      <w:rStyle w:val="c9"/>
                      <w:color w:val="000000"/>
                    </w:rPr>
                    <w:t>стихотворные тексты и фрагменты прозаических текстов, подлежащих обязательному изучению;</w:t>
                  </w:r>
                </w:p>
                <w:p w:rsidR="00987A3E" w:rsidRPr="005F7B09" w:rsidRDefault="00987A3E" w:rsidP="00987A3E">
                  <w:pPr>
                    <w:pStyle w:val="c24"/>
                    <w:numPr>
                      <w:ilvl w:val="0"/>
                      <w:numId w:val="4"/>
                    </w:numPr>
                    <w:shd w:val="clear" w:color="auto" w:fill="FFFFFF"/>
                    <w:spacing w:before="30" w:beforeAutospacing="0" w:after="30" w:afterAutospacing="0"/>
                    <w:jc w:val="both"/>
                    <w:rPr>
                      <w:color w:val="000000"/>
                    </w:rPr>
                  </w:pPr>
                  <w:r w:rsidRPr="005F7B09">
                    <w:rPr>
                      <w:rStyle w:val="c9"/>
                      <w:color w:val="000000"/>
                    </w:rPr>
                    <w:t>основные факты жизненного и творческого пути писателей-классиков;</w:t>
                  </w:r>
                </w:p>
                <w:p w:rsidR="00987A3E" w:rsidRPr="005F7B09" w:rsidRDefault="00987A3E" w:rsidP="00987A3E">
                  <w:pPr>
                    <w:pStyle w:val="c24"/>
                    <w:numPr>
                      <w:ilvl w:val="0"/>
                      <w:numId w:val="4"/>
                    </w:numPr>
                    <w:shd w:val="clear" w:color="auto" w:fill="FFFFFF"/>
                    <w:spacing w:before="30" w:beforeAutospacing="0" w:after="30" w:afterAutospacing="0"/>
                    <w:jc w:val="both"/>
                    <w:rPr>
                      <w:color w:val="000000"/>
                    </w:rPr>
                  </w:pPr>
                  <w:r w:rsidRPr="005F7B09">
                    <w:rPr>
                      <w:rStyle w:val="c9"/>
                      <w:color w:val="000000"/>
                    </w:rPr>
                    <w:t>основные теоретико-литературные понятия.</w:t>
                  </w:r>
                </w:p>
                <w:p w:rsidR="00987A3E" w:rsidRPr="005F7B09" w:rsidRDefault="00987A3E" w:rsidP="00987A3E">
                  <w:pPr>
                    <w:pStyle w:val="c24"/>
                    <w:shd w:val="clear" w:color="auto" w:fill="FFFFFF"/>
                    <w:spacing w:before="0" w:beforeAutospacing="0" w:after="0" w:afterAutospacing="0"/>
                    <w:rPr>
                      <w:color w:val="000000"/>
                    </w:rPr>
                  </w:pPr>
                  <w:r w:rsidRPr="005F7B09">
                    <w:rPr>
                      <w:rStyle w:val="c0"/>
                      <w:bCs/>
                      <w:color w:val="000000"/>
                    </w:rPr>
                    <w:t>          </w:t>
                  </w:r>
                  <w:r w:rsidRPr="005F7B09">
                    <w:rPr>
                      <w:rStyle w:val="c9"/>
                      <w:color w:val="000000"/>
                    </w:rPr>
                    <w:t>В результате изучения курса ученик должен</w:t>
                  </w:r>
                  <w:r w:rsidRPr="005F7B09">
                    <w:rPr>
                      <w:rStyle w:val="c0"/>
                      <w:bCs/>
                      <w:color w:val="000000"/>
                    </w:rPr>
                    <w:t xml:space="preserve">  </w:t>
                  </w:r>
                  <w:r w:rsidRPr="005F7B09">
                    <w:rPr>
                      <w:rStyle w:val="c0"/>
                      <w:bCs/>
                      <w:i/>
                      <w:iCs/>
                      <w:color w:val="000000"/>
                    </w:rPr>
                    <w:t>уметь:</w:t>
                  </w:r>
                </w:p>
                <w:p w:rsidR="00987A3E" w:rsidRPr="005F7B09" w:rsidRDefault="00987A3E" w:rsidP="00987A3E">
                  <w:pPr>
                    <w:pStyle w:val="c24"/>
                    <w:numPr>
                      <w:ilvl w:val="0"/>
                      <w:numId w:val="5"/>
                    </w:numPr>
                    <w:shd w:val="clear" w:color="auto" w:fill="FFFFFF"/>
                    <w:spacing w:before="30" w:beforeAutospacing="0" w:after="30" w:afterAutospacing="0"/>
                    <w:jc w:val="both"/>
                    <w:rPr>
                      <w:color w:val="000000"/>
                    </w:rPr>
                  </w:pPr>
                  <w:r w:rsidRPr="005F7B09">
                    <w:rPr>
                      <w:rStyle w:val="c9"/>
                      <w:color w:val="000000"/>
                    </w:rPr>
                    <w:t>работать с книгой;</w:t>
                  </w:r>
                </w:p>
                <w:p w:rsidR="00987A3E" w:rsidRPr="005F7B09" w:rsidRDefault="00987A3E" w:rsidP="00987A3E">
                  <w:pPr>
                    <w:pStyle w:val="c24"/>
                    <w:numPr>
                      <w:ilvl w:val="0"/>
                      <w:numId w:val="5"/>
                    </w:numPr>
                    <w:shd w:val="clear" w:color="auto" w:fill="FFFFFF"/>
                    <w:spacing w:before="30" w:beforeAutospacing="0" w:after="30" w:afterAutospacing="0"/>
                    <w:jc w:val="both"/>
                    <w:rPr>
                      <w:color w:val="000000"/>
                    </w:rPr>
                  </w:pPr>
                  <w:r w:rsidRPr="005F7B09">
                    <w:rPr>
                      <w:rStyle w:val="c9"/>
                      <w:color w:val="000000"/>
                    </w:rPr>
                    <w:t>определять принадлежность художественного произведения к одному из литературных родов и жанров;</w:t>
                  </w:r>
                </w:p>
                <w:p w:rsidR="00987A3E" w:rsidRPr="005F7B09" w:rsidRDefault="00987A3E" w:rsidP="00987A3E">
                  <w:pPr>
                    <w:pStyle w:val="c24"/>
                    <w:numPr>
                      <w:ilvl w:val="0"/>
                      <w:numId w:val="5"/>
                    </w:numPr>
                    <w:shd w:val="clear" w:color="auto" w:fill="FFFFFF"/>
                    <w:spacing w:before="30" w:beforeAutospacing="0" w:after="30" w:afterAutospacing="0"/>
                    <w:jc w:val="both"/>
                    <w:rPr>
                      <w:color w:val="000000"/>
                    </w:rPr>
                  </w:pPr>
                  <w:r w:rsidRPr="005F7B09">
                    <w:rPr>
                      <w:rStyle w:val="c9"/>
                      <w:color w:val="000000"/>
                    </w:rPr>
                    <w:t>выявлять авторскую позицию;</w:t>
                  </w:r>
                </w:p>
                <w:p w:rsidR="00987A3E" w:rsidRPr="005F7B09" w:rsidRDefault="00987A3E" w:rsidP="00987A3E">
                  <w:pPr>
                    <w:pStyle w:val="c24"/>
                    <w:numPr>
                      <w:ilvl w:val="0"/>
                      <w:numId w:val="5"/>
                    </w:numPr>
                    <w:shd w:val="clear" w:color="auto" w:fill="FFFFFF"/>
                    <w:spacing w:before="30" w:beforeAutospacing="0" w:after="30" w:afterAutospacing="0"/>
                    <w:jc w:val="both"/>
                    <w:rPr>
                      <w:color w:val="000000"/>
                    </w:rPr>
                  </w:pPr>
                  <w:r w:rsidRPr="005F7B09">
                    <w:rPr>
                      <w:rStyle w:val="c9"/>
                      <w:color w:val="000000"/>
                    </w:rPr>
                    <w:t xml:space="preserve">выражать свое отношение к </w:t>
                  </w:r>
                  <w:proofErr w:type="gramStart"/>
                  <w:r w:rsidRPr="005F7B09">
                    <w:rPr>
                      <w:rStyle w:val="c9"/>
                      <w:color w:val="000000"/>
                    </w:rPr>
                    <w:t>прочитанному</w:t>
                  </w:r>
                  <w:proofErr w:type="gramEnd"/>
                  <w:r w:rsidRPr="005F7B09">
                    <w:rPr>
                      <w:rStyle w:val="c9"/>
                      <w:color w:val="000000"/>
                    </w:rPr>
                    <w:t>;</w:t>
                  </w:r>
                </w:p>
                <w:p w:rsidR="00987A3E" w:rsidRPr="005F7B09" w:rsidRDefault="00987A3E" w:rsidP="00987A3E">
                  <w:pPr>
                    <w:pStyle w:val="c24"/>
                    <w:numPr>
                      <w:ilvl w:val="0"/>
                      <w:numId w:val="5"/>
                    </w:numPr>
                    <w:shd w:val="clear" w:color="auto" w:fill="FFFFFF"/>
                    <w:spacing w:before="30" w:beforeAutospacing="0" w:after="30" w:afterAutospacing="0"/>
                    <w:jc w:val="both"/>
                    <w:rPr>
                      <w:color w:val="000000"/>
                    </w:rPr>
                  </w:pPr>
                  <w:r w:rsidRPr="005F7B09">
                    <w:rPr>
                      <w:rStyle w:val="c9"/>
                      <w:color w:val="000000"/>
                    </w:rPr>
                    <w:t>выразительно читать произведения (или фрагменты), соблюдая нормы литературного произношения;</w:t>
                  </w:r>
                </w:p>
                <w:p w:rsidR="00987A3E" w:rsidRPr="005F7B09" w:rsidRDefault="00987A3E" w:rsidP="00987A3E">
                  <w:pPr>
                    <w:pStyle w:val="c24"/>
                    <w:numPr>
                      <w:ilvl w:val="0"/>
                      <w:numId w:val="5"/>
                    </w:numPr>
                    <w:shd w:val="clear" w:color="auto" w:fill="FFFFFF"/>
                    <w:spacing w:before="30" w:beforeAutospacing="0" w:after="30" w:afterAutospacing="0"/>
                    <w:jc w:val="both"/>
                    <w:rPr>
                      <w:color w:val="000000"/>
                    </w:rPr>
                  </w:pPr>
                  <w:r w:rsidRPr="005F7B09">
                    <w:rPr>
                      <w:rStyle w:val="c9"/>
                      <w:color w:val="000000"/>
                    </w:rPr>
                    <w:t>владеть различными видами пересказа;</w:t>
                  </w:r>
                </w:p>
                <w:p w:rsidR="00987A3E" w:rsidRPr="005F7B09" w:rsidRDefault="00987A3E" w:rsidP="00987A3E">
                  <w:pPr>
                    <w:pStyle w:val="c24"/>
                    <w:numPr>
                      <w:ilvl w:val="0"/>
                      <w:numId w:val="5"/>
                    </w:numPr>
                    <w:shd w:val="clear" w:color="auto" w:fill="FFFFFF"/>
                    <w:spacing w:before="30" w:beforeAutospacing="0" w:after="30" w:afterAutospacing="0"/>
                    <w:jc w:val="both"/>
                    <w:rPr>
                      <w:color w:val="000000"/>
                    </w:rPr>
                  </w:pPr>
                  <w:r w:rsidRPr="005F7B09">
                    <w:rPr>
                      <w:rStyle w:val="c9"/>
                      <w:color w:val="000000"/>
                    </w:rPr>
                    <w:t>строить устные и письменные высказывания в связи с изученным произведением;</w:t>
                  </w:r>
                </w:p>
                <w:p w:rsidR="00987A3E" w:rsidRPr="005F7B09" w:rsidRDefault="00987A3E" w:rsidP="00987A3E">
                  <w:pPr>
                    <w:pStyle w:val="c24"/>
                    <w:numPr>
                      <w:ilvl w:val="0"/>
                      <w:numId w:val="5"/>
                    </w:numPr>
                    <w:shd w:val="clear" w:color="auto" w:fill="FFFFFF"/>
                    <w:spacing w:before="30" w:beforeAutospacing="0" w:after="30" w:afterAutospacing="0"/>
                    <w:jc w:val="both"/>
                    <w:rPr>
                      <w:rStyle w:val="c9"/>
                      <w:color w:val="000000"/>
                    </w:rPr>
                  </w:pPr>
                  <w:r w:rsidRPr="005F7B09">
                    <w:rPr>
                      <w:rStyle w:val="c9"/>
                      <w:color w:val="000000"/>
                    </w:rPr>
                    <w:t>участвовать в диалоге по прочитанным произведениям, понимать чужую точку зрения и аргументировано отстаивать свою;</w:t>
                  </w:r>
                </w:p>
                <w:p w:rsidR="00987A3E" w:rsidRPr="005F7B09" w:rsidRDefault="00987A3E" w:rsidP="00987A3E">
                  <w:pPr>
                    <w:pStyle w:val="c24"/>
                    <w:numPr>
                      <w:ilvl w:val="0"/>
                      <w:numId w:val="5"/>
                    </w:numPr>
                    <w:shd w:val="clear" w:color="auto" w:fill="FFFFFF"/>
                    <w:spacing w:before="30" w:beforeAutospacing="0" w:after="30" w:afterAutospacing="0"/>
                    <w:rPr>
                      <w:color w:val="000000"/>
                    </w:rPr>
                  </w:pPr>
                  <w:r w:rsidRPr="005F7B09">
                    <w:rPr>
                      <w:color w:val="000000"/>
                    </w:rPr>
                    <w:t>рассказывать с учетом жанровой специфики произведения;</w:t>
                  </w:r>
                </w:p>
                <w:p w:rsidR="00987A3E" w:rsidRPr="005F7B09" w:rsidRDefault="00987A3E" w:rsidP="00987A3E">
                  <w:pPr>
                    <w:pStyle w:val="c24"/>
                    <w:numPr>
                      <w:ilvl w:val="0"/>
                      <w:numId w:val="5"/>
                    </w:numPr>
                    <w:shd w:val="clear" w:color="auto" w:fill="FFFFFF"/>
                    <w:spacing w:before="30" w:beforeAutospacing="0" w:after="30" w:afterAutospacing="0"/>
                    <w:rPr>
                      <w:color w:val="000000"/>
                    </w:rPr>
                  </w:pPr>
                  <w:r w:rsidRPr="005F7B09">
                    <w:rPr>
                      <w:color w:val="000000"/>
                    </w:rPr>
                    <w:t>владеть всеми типами пересказа;</w:t>
                  </w:r>
                </w:p>
                <w:p w:rsidR="00987A3E" w:rsidRPr="005F7B09" w:rsidRDefault="00987A3E" w:rsidP="00987A3E">
                  <w:pPr>
                    <w:pStyle w:val="c24"/>
                    <w:numPr>
                      <w:ilvl w:val="0"/>
                      <w:numId w:val="5"/>
                    </w:numPr>
                    <w:shd w:val="clear" w:color="auto" w:fill="FFFFFF"/>
                    <w:spacing w:before="30" w:beforeAutospacing="0" w:after="30" w:afterAutospacing="0"/>
                    <w:rPr>
                      <w:color w:val="000000"/>
                    </w:rPr>
                  </w:pPr>
                  <w:r w:rsidRPr="005F7B09">
                    <w:rPr>
                      <w:color w:val="000000"/>
                    </w:rPr>
                    <w:t>аргументировать выбор эпизода для пересказа и раскрыть его роль в идейном со</w:t>
                  </w:r>
                  <w:r w:rsidRPr="005F7B09">
                    <w:rPr>
                      <w:color w:val="000000"/>
                    </w:rPr>
                    <w:softHyphen/>
                    <w:t>держании произведения;</w:t>
                  </w:r>
                </w:p>
                <w:p w:rsidR="00987A3E" w:rsidRPr="005F7B09" w:rsidRDefault="00987A3E" w:rsidP="00987A3E">
                  <w:pPr>
                    <w:pStyle w:val="c24"/>
                    <w:numPr>
                      <w:ilvl w:val="0"/>
                      <w:numId w:val="5"/>
                    </w:numPr>
                    <w:shd w:val="clear" w:color="auto" w:fill="FFFFFF"/>
                    <w:spacing w:before="30" w:beforeAutospacing="0" w:after="30" w:afterAutospacing="0"/>
                    <w:rPr>
                      <w:color w:val="000000"/>
                    </w:rPr>
                  </w:pPr>
                  <w:r w:rsidRPr="005F7B09">
                    <w:rPr>
                      <w:color w:val="000000"/>
                    </w:rPr>
                    <w:t>передавать в исполнении нравственную оценку поступков героя;</w:t>
                  </w:r>
                </w:p>
                <w:p w:rsidR="00987A3E" w:rsidRPr="005F7B09" w:rsidRDefault="00987A3E" w:rsidP="00987A3E">
                  <w:pPr>
                    <w:pStyle w:val="c24"/>
                    <w:numPr>
                      <w:ilvl w:val="0"/>
                      <w:numId w:val="5"/>
                    </w:numPr>
                    <w:shd w:val="clear" w:color="auto" w:fill="FFFFFF"/>
                    <w:spacing w:before="30" w:beforeAutospacing="0" w:after="30" w:afterAutospacing="0"/>
                    <w:rPr>
                      <w:color w:val="000000"/>
                    </w:rPr>
                  </w:pPr>
                  <w:r w:rsidRPr="005F7B09">
                    <w:rPr>
                      <w:color w:val="000000"/>
                    </w:rPr>
                    <w:t>передать в рассказе особенности опи</w:t>
                  </w:r>
                  <w:r w:rsidRPr="005F7B09">
                    <w:rPr>
                      <w:color w:val="000000"/>
                    </w:rPr>
                    <w:softHyphen/>
                    <w:t xml:space="preserve">сания, повествования, монолога, диалога с сохранением стиля автора и его отношения к </w:t>
                  </w:r>
                  <w:proofErr w:type="gramStart"/>
                  <w:r w:rsidRPr="005F7B09">
                    <w:rPr>
                      <w:color w:val="000000"/>
                    </w:rPr>
                    <w:t>изображаемому</w:t>
                  </w:r>
                  <w:proofErr w:type="gramEnd"/>
                  <w:r w:rsidRPr="005F7B09">
                    <w:rPr>
                      <w:color w:val="000000"/>
                    </w:rPr>
                    <w:t>;</w:t>
                  </w:r>
                </w:p>
                <w:p w:rsidR="00987A3E" w:rsidRPr="005F7B09" w:rsidRDefault="00987A3E" w:rsidP="00987A3E">
                  <w:pPr>
                    <w:pStyle w:val="c24"/>
                    <w:numPr>
                      <w:ilvl w:val="0"/>
                      <w:numId w:val="5"/>
                    </w:numPr>
                    <w:shd w:val="clear" w:color="auto" w:fill="FFFFFF"/>
                    <w:spacing w:before="30" w:beforeAutospacing="0" w:after="30" w:afterAutospacing="0"/>
                    <w:rPr>
                      <w:color w:val="000000"/>
                    </w:rPr>
                  </w:pPr>
                  <w:r w:rsidRPr="005F7B09">
                    <w:rPr>
                      <w:color w:val="000000"/>
                    </w:rPr>
                    <w:t>использовать систему изобразительно-выразительных средств языка произведения;</w:t>
                  </w:r>
                </w:p>
                <w:p w:rsidR="00987A3E" w:rsidRPr="005F7B09" w:rsidRDefault="00987A3E" w:rsidP="00987A3E">
                  <w:pPr>
                    <w:pStyle w:val="c24"/>
                    <w:numPr>
                      <w:ilvl w:val="0"/>
                      <w:numId w:val="5"/>
                    </w:numPr>
                    <w:shd w:val="clear" w:color="auto" w:fill="FFFFFF"/>
                    <w:spacing w:before="30" w:beforeAutospacing="0" w:after="30" w:afterAutospacing="0"/>
                    <w:rPr>
                      <w:color w:val="000000"/>
                    </w:rPr>
                  </w:pPr>
                  <w:r w:rsidRPr="005F7B09">
                    <w:rPr>
                      <w:color w:val="000000"/>
                    </w:rPr>
                    <w:t>ху</w:t>
                  </w:r>
                  <w:r w:rsidRPr="005F7B09">
                    <w:rPr>
                      <w:color w:val="000000"/>
                    </w:rPr>
                    <w:softHyphen/>
                    <w:t>дожественно рассказывать и оценивать собственное исполнение.</w:t>
                  </w: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5F7B09" w:rsidRPr="005F7B09" w:rsidRDefault="005F7B09" w:rsidP="00987A3E">
                  <w:pPr>
                    <w:spacing w:after="0" w:line="240" w:lineRule="auto"/>
                    <w:rPr>
                      <w:rFonts w:ascii="Times New Roman" w:eastAsia="Times New Roman" w:hAnsi="Times New Roman" w:cs="Times New Roman"/>
                      <w:color w:val="000000"/>
                      <w:sz w:val="24"/>
                      <w:szCs w:val="24"/>
                      <w:lang w:eastAsia="ru-RU"/>
                    </w:rPr>
                  </w:pPr>
                </w:p>
                <w:p w:rsidR="005F7B09" w:rsidRPr="005F7B09" w:rsidRDefault="005F7B09" w:rsidP="00987A3E">
                  <w:pPr>
                    <w:spacing w:after="0" w:line="240" w:lineRule="auto"/>
                    <w:rPr>
                      <w:rFonts w:ascii="Times New Roman" w:eastAsia="Times New Roman" w:hAnsi="Times New Roman" w:cs="Times New Roman"/>
                      <w:color w:val="000000"/>
                      <w:sz w:val="24"/>
                      <w:szCs w:val="24"/>
                      <w:lang w:eastAsia="ru-RU"/>
                    </w:rPr>
                  </w:pPr>
                </w:p>
                <w:p w:rsidR="005F7B09" w:rsidRPr="005F7B09" w:rsidRDefault="005F7B09" w:rsidP="00987A3E">
                  <w:pPr>
                    <w:spacing w:after="0" w:line="240" w:lineRule="auto"/>
                    <w:rPr>
                      <w:rFonts w:ascii="Times New Roman" w:eastAsia="Times New Roman" w:hAnsi="Times New Roman" w:cs="Times New Roman"/>
                      <w:color w:val="000000"/>
                      <w:sz w:val="24"/>
                      <w:szCs w:val="24"/>
                      <w:lang w:eastAsia="ru-RU"/>
                    </w:rPr>
                  </w:pPr>
                </w:p>
                <w:p w:rsidR="005F7B09" w:rsidRPr="005F7B09" w:rsidRDefault="005F7B09"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2076ED" w:rsidRDefault="00987A3E" w:rsidP="00987A3E">
                  <w:pPr>
                    <w:jc w:val="center"/>
                    <w:rPr>
                      <w:rFonts w:ascii="Times New Roman" w:hAnsi="Times New Roman" w:cs="Times New Roman"/>
                      <w:b/>
                      <w:sz w:val="24"/>
                      <w:szCs w:val="24"/>
                    </w:rPr>
                  </w:pPr>
                  <w:r w:rsidRPr="002076ED">
                    <w:rPr>
                      <w:rFonts w:ascii="Times New Roman" w:eastAsia="Times New Roman" w:hAnsi="Times New Roman" w:cs="Times New Roman"/>
                      <w:b/>
                      <w:bCs/>
                      <w:color w:val="000000"/>
                      <w:sz w:val="24"/>
                      <w:szCs w:val="24"/>
                      <w:lang w:eastAsia="ru-RU"/>
                    </w:rPr>
                    <w:t xml:space="preserve">       </w:t>
                  </w:r>
                  <w:r w:rsidRPr="002076ED">
                    <w:rPr>
                      <w:rFonts w:ascii="Times New Roman" w:hAnsi="Times New Roman" w:cs="Times New Roman"/>
                      <w:b/>
                      <w:sz w:val="24"/>
                      <w:szCs w:val="24"/>
                    </w:rPr>
                    <w:t>Календарно-тематическое планирование</w:t>
                  </w:r>
                </w:p>
                <w:tbl>
                  <w:tblPr>
                    <w:tblStyle w:val="a3"/>
                    <w:tblW w:w="14826" w:type="dxa"/>
                    <w:tblLook w:val="04A0" w:firstRow="1" w:lastRow="0" w:firstColumn="1" w:lastColumn="0" w:noHBand="0" w:noVBand="1"/>
                  </w:tblPr>
                  <w:tblGrid>
                    <w:gridCol w:w="815"/>
                    <w:gridCol w:w="2671"/>
                    <w:gridCol w:w="6663"/>
                    <w:gridCol w:w="2126"/>
                    <w:gridCol w:w="1276"/>
                    <w:gridCol w:w="1275"/>
                  </w:tblGrid>
                  <w:tr w:rsidR="00B90847" w:rsidRPr="002076ED" w:rsidTr="00B90847">
                    <w:tc>
                      <w:tcPr>
                        <w:tcW w:w="815" w:type="dxa"/>
                      </w:tcPr>
                      <w:p w:rsidR="00B90847" w:rsidRPr="002076ED" w:rsidRDefault="00B90847" w:rsidP="00987A3E">
                        <w:pPr>
                          <w:rPr>
                            <w:rFonts w:ascii="Times New Roman" w:hAnsi="Times New Roman" w:cs="Times New Roman"/>
                            <w:b/>
                            <w:sz w:val="24"/>
                            <w:szCs w:val="24"/>
                          </w:rPr>
                        </w:pPr>
                        <w:r w:rsidRPr="002076ED">
                          <w:rPr>
                            <w:rFonts w:ascii="Times New Roman" w:hAnsi="Times New Roman" w:cs="Times New Roman"/>
                            <w:b/>
                            <w:sz w:val="24"/>
                            <w:szCs w:val="24"/>
                          </w:rPr>
                          <w:t>№</w:t>
                        </w:r>
                      </w:p>
                    </w:tc>
                    <w:tc>
                      <w:tcPr>
                        <w:tcW w:w="2671" w:type="dxa"/>
                      </w:tcPr>
                      <w:p w:rsidR="00B90847" w:rsidRPr="002076ED" w:rsidRDefault="00B90847" w:rsidP="00987A3E">
                        <w:pPr>
                          <w:rPr>
                            <w:rFonts w:ascii="Times New Roman" w:hAnsi="Times New Roman" w:cs="Times New Roman"/>
                            <w:b/>
                            <w:sz w:val="24"/>
                            <w:szCs w:val="24"/>
                          </w:rPr>
                        </w:pPr>
                        <w:r w:rsidRPr="002076ED">
                          <w:rPr>
                            <w:rFonts w:ascii="Times New Roman" w:hAnsi="Times New Roman" w:cs="Times New Roman"/>
                            <w:b/>
                            <w:sz w:val="24"/>
                            <w:szCs w:val="24"/>
                          </w:rPr>
                          <w:t xml:space="preserve">Тема </w:t>
                        </w:r>
                      </w:p>
                    </w:tc>
                    <w:tc>
                      <w:tcPr>
                        <w:tcW w:w="6663" w:type="dxa"/>
                      </w:tcPr>
                      <w:p w:rsidR="00B90847" w:rsidRPr="002076ED" w:rsidRDefault="00BC1170" w:rsidP="00987A3E">
                        <w:pPr>
                          <w:rPr>
                            <w:rFonts w:ascii="Times New Roman" w:hAnsi="Times New Roman" w:cs="Times New Roman"/>
                            <w:b/>
                            <w:sz w:val="24"/>
                            <w:szCs w:val="24"/>
                          </w:rPr>
                        </w:pPr>
                        <w:r w:rsidRPr="002076ED">
                          <w:rPr>
                            <w:rFonts w:ascii="Times New Roman" w:hAnsi="Times New Roman" w:cs="Times New Roman"/>
                            <w:b/>
                            <w:sz w:val="24"/>
                            <w:szCs w:val="24"/>
                          </w:rPr>
                          <w:t>Характеристика видов деятельности обучающихся</w:t>
                        </w:r>
                      </w:p>
                    </w:tc>
                    <w:tc>
                      <w:tcPr>
                        <w:tcW w:w="2126" w:type="dxa"/>
                      </w:tcPr>
                      <w:p w:rsidR="00B90847" w:rsidRPr="002076ED" w:rsidRDefault="00B90847" w:rsidP="00987A3E">
                        <w:pPr>
                          <w:rPr>
                            <w:rFonts w:ascii="Times New Roman" w:hAnsi="Times New Roman" w:cs="Times New Roman"/>
                            <w:b/>
                            <w:sz w:val="24"/>
                            <w:szCs w:val="24"/>
                          </w:rPr>
                        </w:pPr>
                        <w:r w:rsidRPr="002076ED">
                          <w:rPr>
                            <w:rFonts w:ascii="Times New Roman" w:hAnsi="Times New Roman" w:cs="Times New Roman"/>
                            <w:b/>
                            <w:sz w:val="24"/>
                            <w:szCs w:val="24"/>
                          </w:rPr>
                          <w:t>Возможность использования ЭОР, ЦОР</w:t>
                        </w:r>
                      </w:p>
                    </w:tc>
                    <w:tc>
                      <w:tcPr>
                        <w:tcW w:w="1276" w:type="dxa"/>
                      </w:tcPr>
                      <w:p w:rsidR="00B90847" w:rsidRPr="002076ED" w:rsidRDefault="00B90847" w:rsidP="00987A3E">
                        <w:pPr>
                          <w:rPr>
                            <w:rFonts w:ascii="Times New Roman" w:hAnsi="Times New Roman" w:cs="Times New Roman"/>
                            <w:b/>
                            <w:sz w:val="24"/>
                            <w:szCs w:val="24"/>
                          </w:rPr>
                        </w:pPr>
                        <w:r w:rsidRPr="002076ED">
                          <w:rPr>
                            <w:rFonts w:ascii="Times New Roman" w:hAnsi="Times New Roman" w:cs="Times New Roman"/>
                            <w:b/>
                            <w:sz w:val="24"/>
                            <w:szCs w:val="24"/>
                          </w:rPr>
                          <w:t>Дата по плану</w:t>
                        </w:r>
                      </w:p>
                    </w:tc>
                    <w:tc>
                      <w:tcPr>
                        <w:tcW w:w="1275" w:type="dxa"/>
                      </w:tcPr>
                      <w:p w:rsidR="00B90847" w:rsidRPr="002076ED" w:rsidRDefault="00B90847" w:rsidP="00987A3E">
                        <w:pPr>
                          <w:rPr>
                            <w:rFonts w:ascii="Times New Roman" w:hAnsi="Times New Roman" w:cs="Times New Roman"/>
                            <w:b/>
                            <w:sz w:val="24"/>
                            <w:szCs w:val="24"/>
                          </w:rPr>
                        </w:pPr>
                        <w:r w:rsidRPr="002076ED">
                          <w:rPr>
                            <w:rFonts w:ascii="Times New Roman" w:hAnsi="Times New Roman" w:cs="Times New Roman"/>
                            <w:b/>
                            <w:sz w:val="24"/>
                            <w:szCs w:val="24"/>
                          </w:rPr>
                          <w:t xml:space="preserve">Дата </w:t>
                        </w:r>
                      </w:p>
                      <w:p w:rsidR="00B90847" w:rsidRPr="002076ED" w:rsidRDefault="00B90847" w:rsidP="00987A3E">
                        <w:pPr>
                          <w:rPr>
                            <w:rFonts w:ascii="Times New Roman" w:hAnsi="Times New Roman" w:cs="Times New Roman"/>
                            <w:b/>
                            <w:sz w:val="24"/>
                            <w:szCs w:val="24"/>
                          </w:rPr>
                        </w:pPr>
                        <w:r w:rsidRPr="002076ED">
                          <w:rPr>
                            <w:rFonts w:ascii="Times New Roman" w:hAnsi="Times New Roman" w:cs="Times New Roman"/>
                            <w:b/>
                            <w:sz w:val="24"/>
                            <w:szCs w:val="24"/>
                          </w:rPr>
                          <w:t xml:space="preserve">факт. </w:t>
                        </w: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 xml:space="preserve"> </w:t>
                        </w:r>
                        <w:r w:rsidRPr="005F7B09">
                          <w:rPr>
                            <w:rFonts w:ascii="Times New Roman" w:eastAsia="Times New Roman" w:hAnsi="Times New Roman" w:cs="Times New Roman"/>
                            <w:sz w:val="24"/>
                            <w:szCs w:val="24"/>
                            <w:lang w:eastAsia="ru-RU"/>
                          </w:rPr>
                          <w:t>Печатное и звучащее слово.</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proofErr w:type="gramStart"/>
                        <w:r w:rsidRPr="005F7B09">
                          <w:rPr>
                            <w:rFonts w:ascii="Times New Roman" w:eastAsia="Times New Roman" w:hAnsi="Times New Roman" w:cs="Times New Roman"/>
                            <w:sz w:val="24"/>
                            <w:szCs w:val="24"/>
                            <w:lang w:eastAsia="ru-RU"/>
                          </w:rPr>
                          <w:t>Чтение стихотворений о Родине, мире, зем</w:t>
                        </w:r>
                        <w:r w:rsidRPr="005F7B09">
                          <w:rPr>
                            <w:rFonts w:ascii="Times New Roman" w:eastAsia="Times New Roman" w:hAnsi="Times New Roman" w:cs="Times New Roman"/>
                            <w:sz w:val="24"/>
                            <w:szCs w:val="24"/>
                            <w:lang w:eastAsia="ru-RU"/>
                          </w:rPr>
                          <w:softHyphen/>
                          <w:t>ле, человеке (А. Твардовский.</w:t>
                        </w:r>
                        <w:proofErr w:type="gramEnd"/>
                        <w:r w:rsidRPr="005F7B09">
                          <w:rPr>
                            <w:rFonts w:ascii="Times New Roman" w:eastAsia="Times New Roman" w:hAnsi="Times New Roman" w:cs="Times New Roman"/>
                            <w:sz w:val="24"/>
                            <w:szCs w:val="24"/>
                            <w:lang w:eastAsia="ru-RU"/>
                          </w:rPr>
                          <w:t xml:space="preserve"> „Спасибо, страна родная", „Слово о словах", „Я знаю, никакой моей вины..."; Н. Рубцов. „Осень! Летит по дорогам...", „Тихая моя Родина"; Н. Рыленков. „Дай припасть к руке твоей, Россия", А. Яшин. „Спешите делать доб</w:t>
                        </w:r>
                        <w:r w:rsidRPr="005F7B09">
                          <w:rPr>
                            <w:rFonts w:ascii="Times New Roman" w:eastAsia="Times New Roman" w:hAnsi="Times New Roman" w:cs="Times New Roman"/>
                            <w:sz w:val="24"/>
                            <w:szCs w:val="24"/>
                            <w:lang w:eastAsia="ru-RU"/>
                          </w:rPr>
                          <w:softHyphen/>
                          <w:t>рые дела"; Р. Рождественский. „</w:t>
                        </w:r>
                        <w:proofErr w:type="gramStart"/>
                        <w:r w:rsidRPr="005F7B09">
                          <w:rPr>
                            <w:rFonts w:ascii="Times New Roman" w:eastAsia="Times New Roman" w:hAnsi="Times New Roman" w:cs="Times New Roman"/>
                            <w:sz w:val="24"/>
                            <w:szCs w:val="24"/>
                            <w:lang w:eastAsia="ru-RU"/>
                          </w:rPr>
                          <w:t>Нахожусь ли в дальних кра</w:t>
                        </w:r>
                        <w:r w:rsidRPr="005F7B09">
                          <w:rPr>
                            <w:rFonts w:ascii="Times New Roman" w:eastAsia="Times New Roman" w:hAnsi="Times New Roman" w:cs="Times New Roman"/>
                            <w:sz w:val="24"/>
                            <w:szCs w:val="24"/>
                            <w:lang w:eastAsia="ru-RU"/>
                          </w:rPr>
                          <w:softHyphen/>
                          <w:t>ях...").</w:t>
                        </w:r>
                        <w:proofErr w:type="gramEnd"/>
                      </w:p>
                      <w:p w:rsidR="00B90847" w:rsidRPr="005F7B09" w:rsidRDefault="00B90847" w:rsidP="00987A3E">
                        <w:pPr>
                          <w:rPr>
                            <w:rFonts w:ascii="Times New Roman" w:hAnsi="Times New Roman" w:cs="Times New Roman"/>
                            <w:sz w:val="24"/>
                            <w:szCs w:val="24"/>
                          </w:rPr>
                        </w:pPr>
                        <w:r w:rsidRPr="005F7B09">
                          <w:rPr>
                            <w:rFonts w:ascii="Times New Roman" w:eastAsia="Times New Roman" w:hAnsi="Times New Roman" w:cs="Times New Roman"/>
                            <w:sz w:val="24"/>
                            <w:szCs w:val="24"/>
                            <w:lang w:eastAsia="ru-RU"/>
                          </w:rPr>
                          <w:t>Определить и передать авторское настроение, тональность стихотворений. Воспроизвести рассказ о запомнившемся случае из жизни с сохранением в звучащем устном слове эмоционально</w:t>
                        </w:r>
                        <w:r w:rsidRPr="005F7B09">
                          <w:rPr>
                            <w:rFonts w:ascii="Times New Roman" w:eastAsia="Times New Roman" w:hAnsi="Times New Roman" w:cs="Times New Roman"/>
                            <w:sz w:val="24"/>
                            <w:szCs w:val="24"/>
                            <w:lang w:eastAsia="ru-RU"/>
                          </w:rPr>
                          <w:softHyphen/>
                          <w:t>го напряжения, душевного состояния, размышлений повествова</w:t>
                        </w:r>
                        <w:r w:rsidRPr="005F7B09">
                          <w:rPr>
                            <w:rFonts w:ascii="Times New Roman" w:eastAsia="Times New Roman" w:hAnsi="Times New Roman" w:cs="Times New Roman"/>
                            <w:sz w:val="24"/>
                            <w:szCs w:val="24"/>
                            <w:lang w:eastAsia="ru-RU"/>
                          </w:rPr>
                          <w:softHyphen/>
                          <w:t>теля. Чтение самостоятельно выбранных стихотворений о своем родном городе (крае)</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0</w:t>
                        </w:r>
                        <w:r w:rsidR="006B5A95" w:rsidRPr="005F7B09">
                          <w:rPr>
                            <w:rFonts w:ascii="Times New Roman" w:hAnsi="Times New Roman" w:cs="Times New Roman"/>
                            <w:sz w:val="24"/>
                            <w:szCs w:val="24"/>
                          </w:rPr>
                          <w:t>6</w:t>
                        </w:r>
                        <w:r w:rsidRPr="005F7B09">
                          <w:rPr>
                            <w:rFonts w:ascii="Times New Roman" w:hAnsi="Times New Roman" w:cs="Times New Roman"/>
                            <w:sz w:val="24"/>
                            <w:szCs w:val="24"/>
                          </w:rPr>
                          <w:t>.09</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hAnsi="Times New Roman" w:cs="Times New Roman"/>
                            <w:sz w:val="24"/>
                            <w:szCs w:val="24"/>
                          </w:rPr>
                        </w:pPr>
                        <w:r w:rsidRPr="005F7B09">
                          <w:rPr>
                            <w:rFonts w:ascii="Times New Roman" w:eastAsia="Times New Roman" w:hAnsi="Times New Roman" w:cs="Times New Roman"/>
                            <w:sz w:val="24"/>
                            <w:szCs w:val="24"/>
                            <w:lang w:eastAsia="ru-RU"/>
                          </w:rPr>
                          <w:t>Выразительное чтение басен Эзопа, Лафонтена.</w:t>
                        </w:r>
                      </w:p>
                    </w:tc>
                    <w:tc>
                      <w:tcPr>
                        <w:tcW w:w="6663" w:type="dxa"/>
                      </w:tcPr>
                      <w:p w:rsidR="00B90847" w:rsidRPr="005F7B09" w:rsidRDefault="00B90847" w:rsidP="00987A3E">
                        <w:pPr>
                          <w:rPr>
                            <w:rFonts w:ascii="Times New Roman" w:hAnsi="Times New Roman" w:cs="Times New Roman"/>
                            <w:sz w:val="24"/>
                            <w:szCs w:val="24"/>
                          </w:rPr>
                        </w:pPr>
                        <w:r w:rsidRPr="005F7B09">
                          <w:rPr>
                            <w:rFonts w:ascii="Times New Roman" w:eastAsia="Times New Roman" w:hAnsi="Times New Roman" w:cs="Times New Roman"/>
                            <w:sz w:val="24"/>
                            <w:szCs w:val="24"/>
                            <w:lang w:eastAsia="ru-RU"/>
                          </w:rPr>
                          <w:t>Отличие в чтении повествования и диалога. Пересказ басни с элементами устного словесного рисования. Мотивированное оценочное суждение при сопоставлении иллюстраций художни</w:t>
                        </w:r>
                        <w:r w:rsidRPr="005F7B09">
                          <w:rPr>
                            <w:rFonts w:ascii="Times New Roman" w:eastAsia="Times New Roman" w:hAnsi="Times New Roman" w:cs="Times New Roman"/>
                            <w:sz w:val="24"/>
                            <w:szCs w:val="24"/>
                            <w:lang w:eastAsia="ru-RU"/>
                          </w:rPr>
                          <w:softHyphen/>
                          <w:t>ков к басням.</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6B5A95" w:rsidP="00987A3E">
                        <w:pPr>
                          <w:rPr>
                            <w:rFonts w:ascii="Times New Roman" w:hAnsi="Times New Roman" w:cs="Times New Roman"/>
                            <w:sz w:val="24"/>
                            <w:szCs w:val="24"/>
                          </w:rPr>
                        </w:pPr>
                        <w:r w:rsidRPr="005F7B09">
                          <w:rPr>
                            <w:rFonts w:ascii="Times New Roman" w:hAnsi="Times New Roman" w:cs="Times New Roman"/>
                            <w:sz w:val="24"/>
                            <w:szCs w:val="24"/>
                          </w:rPr>
                          <w:t>13</w:t>
                        </w:r>
                        <w:r w:rsidR="00B90847" w:rsidRPr="005F7B09">
                          <w:rPr>
                            <w:rFonts w:ascii="Times New Roman" w:hAnsi="Times New Roman" w:cs="Times New Roman"/>
                            <w:sz w:val="24"/>
                            <w:szCs w:val="24"/>
                          </w:rPr>
                          <w:t>.09</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hAnsi="Times New Roman" w:cs="Times New Roman"/>
                            <w:sz w:val="24"/>
                            <w:szCs w:val="24"/>
                          </w:rPr>
                        </w:pPr>
                        <w:r w:rsidRPr="005F7B09">
                          <w:rPr>
                            <w:rFonts w:ascii="Times New Roman" w:eastAsia="Times New Roman" w:hAnsi="Times New Roman" w:cs="Times New Roman"/>
                            <w:sz w:val="24"/>
                            <w:szCs w:val="24"/>
                            <w:lang w:eastAsia="ru-RU"/>
                          </w:rPr>
                          <w:t>Выразительное чтение басен И. А. Кры</w:t>
                        </w:r>
                        <w:r w:rsidRPr="005F7B09">
                          <w:rPr>
                            <w:rFonts w:ascii="Times New Roman" w:eastAsia="Times New Roman" w:hAnsi="Times New Roman" w:cs="Times New Roman"/>
                            <w:sz w:val="24"/>
                            <w:szCs w:val="24"/>
                            <w:lang w:eastAsia="ru-RU"/>
                          </w:rPr>
                          <w:softHyphen/>
                          <w:t>лова, Ф. Кривина.</w:t>
                        </w:r>
                      </w:p>
                    </w:tc>
                    <w:tc>
                      <w:tcPr>
                        <w:tcW w:w="6663" w:type="dxa"/>
                      </w:tcPr>
                      <w:p w:rsidR="00B90847" w:rsidRPr="005F7B09" w:rsidRDefault="00B90847" w:rsidP="00987A3E">
                        <w:pPr>
                          <w:rPr>
                            <w:rFonts w:ascii="Times New Roman" w:hAnsi="Times New Roman" w:cs="Times New Roman"/>
                            <w:sz w:val="24"/>
                            <w:szCs w:val="24"/>
                          </w:rPr>
                        </w:pPr>
                        <w:r w:rsidRPr="005F7B09">
                          <w:rPr>
                            <w:rFonts w:ascii="Times New Roman" w:eastAsia="Times New Roman" w:hAnsi="Times New Roman" w:cs="Times New Roman"/>
                            <w:sz w:val="24"/>
                            <w:szCs w:val="24"/>
                            <w:lang w:eastAsia="ru-RU"/>
                          </w:rPr>
                          <w:t>Отличие в чтении повествования и диалога. Пересказ басни с элементами устного словесного рисования. Мотивированное оценочное суждение при сопоставлении иллюстраций художни</w:t>
                        </w:r>
                        <w:r w:rsidRPr="005F7B09">
                          <w:rPr>
                            <w:rFonts w:ascii="Times New Roman" w:eastAsia="Times New Roman" w:hAnsi="Times New Roman" w:cs="Times New Roman"/>
                            <w:sz w:val="24"/>
                            <w:szCs w:val="24"/>
                            <w:lang w:eastAsia="ru-RU"/>
                          </w:rPr>
                          <w:softHyphen/>
                          <w:t>ков к басням.</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20</w:t>
                        </w:r>
                        <w:r w:rsidR="00B90847" w:rsidRPr="005F7B09">
                          <w:rPr>
                            <w:rFonts w:ascii="Times New Roman" w:hAnsi="Times New Roman" w:cs="Times New Roman"/>
                            <w:sz w:val="24"/>
                            <w:szCs w:val="24"/>
                          </w:rPr>
                          <w:t>.09</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как прием анализа стихотворений</w:t>
                        </w:r>
                        <w:r w:rsidRPr="005F7B09">
                          <w:rPr>
                            <w:rFonts w:ascii="Times New Roman" w:eastAsia="Times New Roman" w:hAnsi="Times New Roman" w:cs="Times New Roman"/>
                            <w:sz w:val="24"/>
                            <w:szCs w:val="24"/>
                            <w:lang w:eastAsia="ru-RU"/>
                          </w:rPr>
                          <w:br/>
                          <w:t xml:space="preserve">А. С. Пушкина. </w:t>
                        </w:r>
                      </w:p>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„Кавказ".</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Сопоставление стихотворения „Кавказ" и фрагмента опи</w:t>
                        </w:r>
                        <w:r w:rsidRPr="005F7B09">
                          <w:rPr>
                            <w:rFonts w:ascii="Times New Roman" w:eastAsia="Times New Roman" w:hAnsi="Times New Roman" w:cs="Times New Roman"/>
                            <w:sz w:val="24"/>
                            <w:szCs w:val="24"/>
                            <w:lang w:eastAsia="ru-RU"/>
                          </w:rPr>
                          <w:softHyphen/>
                          <w:t>сания из „Путешествия в Арзрум" („Кавказ нас принял в свое святилище..."). Сложность изложения в пересказе содержания лирического стихотворения, особенность пересказа описаний в эпическом произведении.</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2</w:t>
                        </w:r>
                        <w:r w:rsidR="00DB7451" w:rsidRPr="005F7B09">
                          <w:rPr>
                            <w:rFonts w:ascii="Times New Roman" w:hAnsi="Times New Roman" w:cs="Times New Roman"/>
                            <w:sz w:val="24"/>
                            <w:szCs w:val="24"/>
                          </w:rPr>
                          <w:t>7</w:t>
                        </w:r>
                        <w:r w:rsidRPr="005F7B09">
                          <w:rPr>
                            <w:rFonts w:ascii="Times New Roman" w:hAnsi="Times New Roman" w:cs="Times New Roman"/>
                            <w:sz w:val="24"/>
                            <w:szCs w:val="24"/>
                          </w:rPr>
                          <w:t>.09</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как прием анализа стихотворений</w:t>
                        </w:r>
                        <w:r w:rsidRPr="005F7B09">
                          <w:rPr>
                            <w:rFonts w:ascii="Times New Roman" w:eastAsia="Times New Roman" w:hAnsi="Times New Roman" w:cs="Times New Roman"/>
                            <w:sz w:val="24"/>
                            <w:szCs w:val="24"/>
                            <w:lang w:eastAsia="ru-RU"/>
                          </w:rPr>
                          <w:br/>
                          <w:t>А. С. Пушкина.  „Поразила меня стайка воробьев...», «Затаив дыхание, всматривался я в осеннее чудо...", „Присмотрелся я и увидел, что листья...", „И потянулись на юг гуси...".</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proofErr w:type="gramStart"/>
                        <w:r w:rsidRPr="005F7B09">
                          <w:rPr>
                            <w:rFonts w:ascii="Times New Roman" w:eastAsia="Times New Roman" w:hAnsi="Times New Roman" w:cs="Times New Roman"/>
                            <w:sz w:val="24"/>
                            <w:szCs w:val="24"/>
                            <w:lang w:eastAsia="ru-RU"/>
                          </w:rPr>
                          <w:t>Самостоятельно подготовить устные (письменные) зарисов</w:t>
                        </w:r>
                        <w:r w:rsidRPr="005F7B09">
                          <w:rPr>
                            <w:rFonts w:ascii="Times New Roman" w:eastAsia="Times New Roman" w:hAnsi="Times New Roman" w:cs="Times New Roman"/>
                            <w:sz w:val="24"/>
                            <w:szCs w:val="24"/>
                            <w:lang w:eastAsia="ru-RU"/>
                          </w:rPr>
                          <w:softHyphen/>
                          <w:t>ки состояния природы с выявлением настроения и личностного отношения к изображаемому (задания типа:</w:t>
                        </w:r>
                        <w:proofErr w:type="gramEnd"/>
                        <w:r w:rsidRPr="005F7B09">
                          <w:rPr>
                            <w:rFonts w:ascii="Times New Roman" w:eastAsia="Times New Roman" w:hAnsi="Times New Roman" w:cs="Times New Roman"/>
                            <w:sz w:val="24"/>
                            <w:szCs w:val="24"/>
                            <w:lang w:eastAsia="ru-RU"/>
                          </w:rPr>
                          <w:t xml:space="preserve"> „</w:t>
                        </w:r>
                        <w:proofErr w:type="gramStart"/>
                        <w:r w:rsidRPr="005F7B09">
                          <w:rPr>
                            <w:rFonts w:ascii="Times New Roman" w:eastAsia="Times New Roman" w:hAnsi="Times New Roman" w:cs="Times New Roman"/>
                            <w:sz w:val="24"/>
                            <w:szCs w:val="24"/>
                            <w:lang w:eastAsia="ru-RU"/>
                          </w:rPr>
                          <w:t>Поразила меня стайка воробьев...», «Затаив дыхание, всматривался я в осеннее чудо...", „Присмотрелся я и увидел, что листья...", „И потянулись на юг гуси..." и т. п.).</w:t>
                        </w:r>
                        <w:proofErr w:type="gramEnd"/>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04.10</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стихотворения-послания: „Пущи</w:t>
                        </w:r>
                        <w:r w:rsidRPr="005F7B09">
                          <w:rPr>
                            <w:rFonts w:ascii="Times New Roman" w:eastAsia="Times New Roman" w:hAnsi="Times New Roman" w:cs="Times New Roman"/>
                            <w:sz w:val="24"/>
                            <w:szCs w:val="24"/>
                            <w:lang w:eastAsia="ru-RU"/>
                          </w:rPr>
                          <w:softHyphen/>
                          <w:t>ну И. И." („Мой первый друг, мой друг бесценный..."), „Товари</w:t>
                        </w:r>
                        <w:r w:rsidRPr="005F7B09">
                          <w:rPr>
                            <w:rFonts w:ascii="Times New Roman" w:eastAsia="Times New Roman" w:hAnsi="Times New Roman" w:cs="Times New Roman"/>
                            <w:sz w:val="24"/>
                            <w:szCs w:val="24"/>
                            <w:lang w:eastAsia="ru-RU"/>
                          </w:rPr>
                          <w:softHyphen/>
                          <w:t>щам".</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 чтении передать движение мыслей и чувств автора, конкрет</w:t>
                        </w:r>
                        <w:r w:rsidRPr="005F7B09">
                          <w:rPr>
                            <w:rFonts w:ascii="Times New Roman" w:eastAsia="Times New Roman" w:hAnsi="Times New Roman" w:cs="Times New Roman"/>
                            <w:sz w:val="24"/>
                            <w:szCs w:val="24"/>
                            <w:lang w:eastAsia="ru-RU"/>
                          </w:rPr>
                          <w:softHyphen/>
                          <w:t>но-исторические и общечеловеческие начала в его лирике, оправ</w:t>
                        </w:r>
                        <w:r w:rsidRPr="005F7B09">
                          <w:rPr>
                            <w:rFonts w:ascii="Times New Roman" w:eastAsia="Times New Roman" w:hAnsi="Times New Roman" w:cs="Times New Roman"/>
                            <w:sz w:val="24"/>
                            <w:szCs w:val="24"/>
                            <w:lang w:eastAsia="ru-RU"/>
                          </w:rPr>
                          <w:softHyphen/>
                          <w:t xml:space="preserve">дать интонацией эмоциональное состояние, обращенность поэта к конкретному лицу послания и ко всем читателям, слушателям стихотворения. </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11</w:t>
                        </w:r>
                        <w:r w:rsidR="00B90847" w:rsidRPr="005F7B09">
                          <w:rPr>
                            <w:rFonts w:ascii="Times New Roman" w:hAnsi="Times New Roman" w:cs="Times New Roman"/>
                            <w:sz w:val="24"/>
                            <w:szCs w:val="24"/>
                          </w:rPr>
                          <w:t>.10</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стихотворения-послания: „Послание в Сибирь", „19 октября 1827 г." („Бог помощь вам, друзья мои...").</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 чтении передать движение мыслей и чувств автора, конкрет</w:t>
                        </w:r>
                        <w:r w:rsidRPr="005F7B09">
                          <w:rPr>
                            <w:rFonts w:ascii="Times New Roman" w:eastAsia="Times New Roman" w:hAnsi="Times New Roman" w:cs="Times New Roman"/>
                            <w:sz w:val="24"/>
                            <w:szCs w:val="24"/>
                            <w:lang w:eastAsia="ru-RU"/>
                          </w:rPr>
                          <w:softHyphen/>
                          <w:t>но-исторические и общечеловеческие начала в его лирике, оправ</w:t>
                        </w:r>
                        <w:r w:rsidRPr="005F7B09">
                          <w:rPr>
                            <w:rFonts w:ascii="Times New Roman" w:eastAsia="Times New Roman" w:hAnsi="Times New Roman" w:cs="Times New Roman"/>
                            <w:sz w:val="24"/>
                            <w:szCs w:val="24"/>
                            <w:lang w:eastAsia="ru-RU"/>
                          </w:rPr>
                          <w:softHyphen/>
                          <w:t>дать интонацией эмоциональное состояние, обращенность поэта к конкретному лицу послания и ко всем читателям, слушателям стихотворения. Сравнение тональности посланий, способов вы</w:t>
                        </w:r>
                        <w:r w:rsidRPr="005F7B09">
                          <w:rPr>
                            <w:rFonts w:ascii="Times New Roman" w:eastAsia="Times New Roman" w:hAnsi="Times New Roman" w:cs="Times New Roman"/>
                            <w:sz w:val="24"/>
                            <w:szCs w:val="24"/>
                            <w:lang w:eastAsia="ru-RU"/>
                          </w:rPr>
                          <w:softHyphen/>
                          <w:t>ражения чувств поэта.</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1</w:t>
                        </w:r>
                        <w:r w:rsidR="00DB7451" w:rsidRPr="005F7B09">
                          <w:rPr>
                            <w:rFonts w:ascii="Times New Roman" w:hAnsi="Times New Roman" w:cs="Times New Roman"/>
                            <w:sz w:val="24"/>
                            <w:szCs w:val="24"/>
                          </w:rPr>
                          <w:t>8</w:t>
                        </w:r>
                        <w:r w:rsidRPr="005F7B09">
                          <w:rPr>
                            <w:rFonts w:ascii="Times New Roman" w:hAnsi="Times New Roman" w:cs="Times New Roman"/>
                            <w:sz w:val="24"/>
                            <w:szCs w:val="24"/>
                          </w:rPr>
                          <w:t>.10</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как прием анализа стихотворений</w:t>
                        </w:r>
                        <w:r w:rsidRPr="005F7B09">
                          <w:rPr>
                            <w:rFonts w:ascii="Times New Roman" w:eastAsia="Times New Roman" w:hAnsi="Times New Roman" w:cs="Times New Roman"/>
                            <w:sz w:val="24"/>
                            <w:szCs w:val="24"/>
                            <w:lang w:eastAsia="ru-RU"/>
                          </w:rPr>
                          <w:br/>
                          <w:t>А. С. Пушкина.</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Сохранить в чтении авторскую иронию. </w:t>
                        </w:r>
                        <w:proofErr w:type="gramStart"/>
                        <w:r w:rsidRPr="005F7B09">
                          <w:rPr>
                            <w:rFonts w:ascii="Times New Roman" w:eastAsia="Times New Roman" w:hAnsi="Times New Roman" w:cs="Times New Roman"/>
                            <w:sz w:val="24"/>
                            <w:szCs w:val="24"/>
                            <w:lang w:eastAsia="ru-RU"/>
                          </w:rPr>
                          <w:t>Научиться в лаконич</w:t>
                        </w:r>
                        <w:r w:rsidRPr="005F7B09">
                          <w:rPr>
                            <w:rFonts w:ascii="Times New Roman" w:eastAsia="Times New Roman" w:hAnsi="Times New Roman" w:cs="Times New Roman"/>
                            <w:sz w:val="24"/>
                            <w:szCs w:val="24"/>
                            <w:lang w:eastAsia="ru-RU"/>
                          </w:rPr>
                          <w:softHyphen/>
                          <w:t>ной поэтической форме акцентировать</w:t>
                        </w:r>
                        <w:proofErr w:type="gramEnd"/>
                        <w:r w:rsidRPr="005F7B09">
                          <w:rPr>
                            <w:rFonts w:ascii="Times New Roman" w:eastAsia="Times New Roman" w:hAnsi="Times New Roman" w:cs="Times New Roman"/>
                            <w:sz w:val="24"/>
                            <w:szCs w:val="24"/>
                            <w:lang w:eastAsia="ru-RU"/>
                          </w:rPr>
                          <w:t xml:space="preserve"> слова поэта, создающие комический эффект.</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2</w:t>
                        </w:r>
                        <w:r w:rsidR="00DB7451" w:rsidRPr="005F7B09">
                          <w:rPr>
                            <w:rFonts w:ascii="Times New Roman" w:hAnsi="Times New Roman" w:cs="Times New Roman"/>
                            <w:sz w:val="24"/>
                            <w:szCs w:val="24"/>
                          </w:rPr>
                          <w:t>5</w:t>
                        </w:r>
                        <w:r w:rsidRPr="005F7B09">
                          <w:rPr>
                            <w:rFonts w:ascii="Times New Roman" w:hAnsi="Times New Roman" w:cs="Times New Roman"/>
                            <w:sz w:val="24"/>
                            <w:szCs w:val="24"/>
                          </w:rPr>
                          <w:t>.10</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эпиграмм А. С. Пушкина: „Любопытный", „Сапожник", „За ужином объелся я...», «О муза пламенной сатиры...», «На Аракчеева»,</w:t>
                        </w:r>
                        <w:r w:rsidRPr="005F7B09">
                          <w:rPr>
                            <w:rFonts w:ascii="Times New Roman" w:eastAsia="Times New Roman" w:hAnsi="Times New Roman" w:cs="Times New Roman"/>
                            <w:sz w:val="24"/>
                            <w:szCs w:val="24"/>
                            <w:lang w:eastAsia="ru-RU"/>
                          </w:rPr>
                          <w:br/>
                          <w:t xml:space="preserve">«Полу-милорд, полу-купец...», «Сказали раз царю, </w:t>
                        </w:r>
                        <w:proofErr w:type="gramStart"/>
                        <w:r w:rsidRPr="005F7B09">
                          <w:rPr>
                            <w:rFonts w:ascii="Times New Roman" w:eastAsia="Times New Roman" w:hAnsi="Times New Roman" w:cs="Times New Roman"/>
                            <w:sz w:val="24"/>
                            <w:szCs w:val="24"/>
                            <w:lang w:eastAsia="ru-RU"/>
                          </w:rPr>
                          <w:t>что</w:t>
                        </w:r>
                        <w:proofErr w:type="gramEnd"/>
                        <w:r w:rsidRPr="005F7B09">
                          <w:rPr>
                            <w:rFonts w:ascii="Times New Roman" w:eastAsia="Times New Roman" w:hAnsi="Times New Roman" w:cs="Times New Roman"/>
                            <w:sz w:val="24"/>
                            <w:szCs w:val="24"/>
                            <w:lang w:eastAsia="ru-RU"/>
                          </w:rPr>
                          <w:t xml:space="preserve"> нако</w:t>
                        </w:r>
                        <w:r w:rsidRPr="005F7B09">
                          <w:rPr>
                            <w:rFonts w:ascii="Times New Roman" w:eastAsia="Times New Roman" w:hAnsi="Times New Roman" w:cs="Times New Roman"/>
                            <w:sz w:val="24"/>
                            <w:szCs w:val="24"/>
                            <w:lang w:eastAsia="ru-RU"/>
                          </w:rPr>
                          <w:softHyphen/>
                          <w:t>нец...".</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Самостоятельно отобрать, выразительно прочитать эпиграм</w:t>
                        </w:r>
                        <w:r w:rsidRPr="005F7B09">
                          <w:rPr>
                            <w:rFonts w:ascii="Times New Roman" w:eastAsia="Times New Roman" w:hAnsi="Times New Roman" w:cs="Times New Roman"/>
                            <w:sz w:val="24"/>
                            <w:szCs w:val="24"/>
                            <w:lang w:eastAsia="ru-RU"/>
                          </w:rPr>
                          <w:softHyphen/>
                          <w:t>мы М. Светлова, С. Маршака, обосновав их жанровую принад</w:t>
                        </w:r>
                        <w:r w:rsidRPr="005F7B09">
                          <w:rPr>
                            <w:rFonts w:ascii="Times New Roman" w:eastAsia="Times New Roman" w:hAnsi="Times New Roman" w:cs="Times New Roman"/>
                            <w:sz w:val="24"/>
                            <w:szCs w:val="24"/>
                            <w:lang w:eastAsia="ru-RU"/>
                          </w:rPr>
                          <w:softHyphen/>
                          <w:t>лежность. Рассказ о лицах, которым адресованы эпиграммы, с сохранением авторской интонации и отношения. Рассуждение учеников при сравнении поэтических эпиграмм и шаржей худож</w:t>
                        </w:r>
                        <w:r w:rsidRPr="005F7B09">
                          <w:rPr>
                            <w:rFonts w:ascii="Times New Roman" w:eastAsia="Times New Roman" w:hAnsi="Times New Roman" w:cs="Times New Roman"/>
                            <w:sz w:val="24"/>
                            <w:szCs w:val="24"/>
                            <w:lang w:eastAsia="ru-RU"/>
                          </w:rPr>
                          <w:softHyphen/>
                          <w:t>ников. Выразительное чтение эпиграмм А. С. Пушкина с коммен</w:t>
                        </w:r>
                        <w:r w:rsidRPr="005F7B09">
                          <w:rPr>
                            <w:rFonts w:ascii="Times New Roman" w:eastAsia="Times New Roman" w:hAnsi="Times New Roman" w:cs="Times New Roman"/>
                            <w:sz w:val="24"/>
                            <w:szCs w:val="24"/>
                            <w:lang w:eastAsia="ru-RU"/>
                          </w:rPr>
                          <w:softHyphen/>
                          <w:t>тариями учителя.</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08.11</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Конкурсное выразительное чтение лирики А. С. Пушкина</w:t>
                        </w:r>
                        <w:r w:rsidRPr="005F7B09">
                          <w:rPr>
                            <w:rFonts w:ascii="Times New Roman" w:eastAsia="Times New Roman" w:hAnsi="Times New Roman" w:cs="Times New Roman"/>
                            <w:sz w:val="24"/>
                            <w:szCs w:val="24"/>
                            <w:lang w:eastAsia="ru-RU"/>
                          </w:rPr>
                          <w:br/>
                          <w:t>и стихотворений поэтов об А. С. Пушкине («Венок</w:t>
                        </w:r>
                        <w:r w:rsidRPr="005F7B09">
                          <w:rPr>
                            <w:rFonts w:ascii="Times New Roman" w:eastAsia="Times New Roman" w:hAnsi="Times New Roman" w:cs="Times New Roman"/>
                            <w:sz w:val="24"/>
                            <w:szCs w:val="24"/>
                            <w:lang w:eastAsia="ru-RU"/>
                          </w:rPr>
                          <w:br/>
                          <w:t>поэту").</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 чтении раскрыть подтекст пушкинской строки, ее кажу</w:t>
                        </w:r>
                        <w:r w:rsidRPr="005F7B09">
                          <w:rPr>
                            <w:rFonts w:ascii="Times New Roman" w:eastAsia="Times New Roman" w:hAnsi="Times New Roman" w:cs="Times New Roman"/>
                            <w:sz w:val="24"/>
                            <w:szCs w:val="24"/>
                            <w:lang w:eastAsia="ru-RU"/>
                          </w:rPr>
                          <w:softHyphen/>
                          <w:t>щуюся легкость и скрытую сложность и глубину. Мотивировать выбор стихотворения и исполнительскую интерпретацию.</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1</w:t>
                        </w:r>
                        <w:r w:rsidR="00DB7451" w:rsidRPr="005F7B09">
                          <w:rPr>
                            <w:rFonts w:ascii="Times New Roman" w:hAnsi="Times New Roman" w:cs="Times New Roman"/>
                            <w:sz w:val="24"/>
                            <w:szCs w:val="24"/>
                          </w:rPr>
                          <w:t>5</w:t>
                        </w:r>
                        <w:r w:rsidRPr="005F7B09">
                          <w:rPr>
                            <w:rFonts w:ascii="Times New Roman" w:hAnsi="Times New Roman" w:cs="Times New Roman"/>
                            <w:sz w:val="24"/>
                            <w:szCs w:val="24"/>
                          </w:rPr>
                          <w:t>.11</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По местам А.С. Пушкина.</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proofErr w:type="gramStart"/>
                        <w:r w:rsidRPr="005F7B09">
                          <w:rPr>
                            <w:rFonts w:ascii="Times New Roman" w:eastAsia="Times New Roman" w:hAnsi="Times New Roman" w:cs="Times New Roman"/>
                            <w:sz w:val="24"/>
                            <w:szCs w:val="24"/>
                            <w:lang w:eastAsia="ru-RU"/>
                          </w:rPr>
                          <w:t>Соста</w:t>
                        </w:r>
                        <w:r w:rsidRPr="005F7B09">
                          <w:rPr>
                            <w:rFonts w:ascii="Times New Roman" w:eastAsia="Times New Roman" w:hAnsi="Times New Roman" w:cs="Times New Roman"/>
                            <w:sz w:val="24"/>
                            <w:szCs w:val="24"/>
                            <w:lang w:eastAsia="ru-RU"/>
                          </w:rPr>
                          <w:softHyphen/>
                          <w:t>вить рассказ-путешествие по адресам, связанным с именем А. С. Пушкина в Петербурге, Рассказать об улицах, площадях города, носящих имя поэта („Почему так названы...").</w:t>
                        </w:r>
                        <w:proofErr w:type="gramEnd"/>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22</w:t>
                        </w:r>
                        <w:r w:rsidR="00B90847" w:rsidRPr="005F7B09">
                          <w:rPr>
                            <w:rFonts w:ascii="Times New Roman" w:hAnsi="Times New Roman" w:cs="Times New Roman"/>
                            <w:sz w:val="24"/>
                            <w:szCs w:val="24"/>
                          </w:rPr>
                          <w:t>.11</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стихотворений М. Ю. Лермонтова „Белеет парус одинокий", „Воздушный корабль".</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Интонационное своеобразие и единство лирики поэта. Му</w:t>
                        </w:r>
                        <w:r w:rsidRPr="005F7B09">
                          <w:rPr>
                            <w:rFonts w:ascii="Times New Roman" w:eastAsia="Times New Roman" w:hAnsi="Times New Roman" w:cs="Times New Roman"/>
                            <w:sz w:val="24"/>
                            <w:szCs w:val="24"/>
                            <w:lang w:eastAsia="ru-RU"/>
                          </w:rPr>
                          <w:softHyphen/>
                          <w:t>зыка стиха. Сопоставление чтения стихотворения</w:t>
                        </w:r>
                        <w:proofErr w:type="gramStart"/>
                        <w:r w:rsidRPr="005F7B09">
                          <w:rPr>
                            <w:rFonts w:ascii="Times New Roman" w:eastAsia="Times New Roman" w:hAnsi="Times New Roman" w:cs="Times New Roman"/>
                            <w:sz w:val="24"/>
                            <w:szCs w:val="24"/>
                            <w:lang w:eastAsia="ru-RU"/>
                          </w:rPr>
                          <w:t xml:space="preserve"> „Б</w:t>
                        </w:r>
                        <w:proofErr w:type="gramEnd"/>
                        <w:r w:rsidRPr="005F7B09">
                          <w:rPr>
                            <w:rFonts w:ascii="Times New Roman" w:eastAsia="Times New Roman" w:hAnsi="Times New Roman" w:cs="Times New Roman"/>
                            <w:sz w:val="24"/>
                            <w:szCs w:val="24"/>
                            <w:lang w:eastAsia="ru-RU"/>
                          </w:rPr>
                          <w:t>елеет парус одинокий" с его музыкальным воплощением в романсе А. Варла</w:t>
                        </w:r>
                        <w:r w:rsidRPr="005F7B09">
                          <w:rPr>
                            <w:rFonts w:ascii="Times New Roman" w:eastAsia="Times New Roman" w:hAnsi="Times New Roman" w:cs="Times New Roman"/>
                            <w:sz w:val="24"/>
                            <w:szCs w:val="24"/>
                            <w:lang w:eastAsia="ru-RU"/>
                          </w:rPr>
                          <w:softHyphen/>
                          <w:t>мова. Сравнение интонационного строя романса и стихотворения. Разработка партитуры чтения как прием анализа. Многоголосое чтение.</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2</w:t>
                        </w:r>
                        <w:r w:rsidR="00DB7451" w:rsidRPr="005F7B09">
                          <w:rPr>
                            <w:rFonts w:ascii="Times New Roman" w:hAnsi="Times New Roman" w:cs="Times New Roman"/>
                            <w:sz w:val="24"/>
                            <w:szCs w:val="24"/>
                          </w:rPr>
                          <w:t>9</w:t>
                        </w:r>
                        <w:r w:rsidRPr="005F7B09">
                          <w:rPr>
                            <w:rFonts w:ascii="Times New Roman" w:hAnsi="Times New Roman" w:cs="Times New Roman"/>
                            <w:sz w:val="24"/>
                            <w:szCs w:val="24"/>
                          </w:rPr>
                          <w:t>.11</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Рассказ о жизни поэта. </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Работа с </w:t>
                        </w:r>
                        <w:proofErr w:type="spellStart"/>
                        <w:r w:rsidRPr="005F7B09">
                          <w:rPr>
                            <w:rFonts w:ascii="Times New Roman" w:eastAsia="Times New Roman" w:hAnsi="Times New Roman" w:cs="Times New Roman"/>
                            <w:sz w:val="24"/>
                            <w:szCs w:val="24"/>
                            <w:lang w:eastAsia="ru-RU"/>
                          </w:rPr>
                          <w:t>доп</w:t>
                        </w:r>
                        <w:proofErr w:type="gramStart"/>
                        <w:r w:rsidRPr="005F7B09">
                          <w:rPr>
                            <w:rFonts w:ascii="Times New Roman" w:eastAsia="Times New Roman" w:hAnsi="Times New Roman" w:cs="Times New Roman"/>
                            <w:sz w:val="24"/>
                            <w:szCs w:val="24"/>
                            <w:lang w:eastAsia="ru-RU"/>
                          </w:rPr>
                          <w:t>.м</w:t>
                        </w:r>
                        <w:proofErr w:type="gramEnd"/>
                        <w:r w:rsidRPr="005F7B09">
                          <w:rPr>
                            <w:rFonts w:ascii="Times New Roman" w:eastAsia="Times New Roman" w:hAnsi="Times New Roman" w:cs="Times New Roman"/>
                            <w:sz w:val="24"/>
                            <w:szCs w:val="24"/>
                            <w:lang w:eastAsia="ru-RU"/>
                          </w:rPr>
                          <w:t>атериалами</w:t>
                        </w:r>
                        <w:proofErr w:type="spellEnd"/>
                        <w:r w:rsidRPr="005F7B09">
                          <w:rPr>
                            <w:rFonts w:ascii="Times New Roman" w:eastAsia="Times New Roman" w:hAnsi="Times New Roman" w:cs="Times New Roman"/>
                            <w:sz w:val="24"/>
                            <w:szCs w:val="24"/>
                            <w:lang w:eastAsia="ru-RU"/>
                          </w:rPr>
                          <w:t>. Рассказ об одном дне из жизни поэта в Петербурге — 29 января 1837 г. (по материалам литературных источников)</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0</w:t>
                        </w:r>
                        <w:r w:rsidR="00DB7451" w:rsidRPr="005F7B09">
                          <w:rPr>
                            <w:rFonts w:ascii="Times New Roman" w:hAnsi="Times New Roman" w:cs="Times New Roman"/>
                            <w:sz w:val="24"/>
                            <w:szCs w:val="24"/>
                          </w:rPr>
                          <w:t>6</w:t>
                        </w:r>
                        <w:r w:rsidRPr="005F7B09">
                          <w:rPr>
                            <w:rFonts w:ascii="Times New Roman" w:hAnsi="Times New Roman" w:cs="Times New Roman"/>
                            <w:sz w:val="24"/>
                            <w:szCs w:val="24"/>
                          </w:rPr>
                          <w:t>.12</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эпических произведений Н. В. Го</w:t>
                        </w:r>
                        <w:r w:rsidRPr="005F7B09">
                          <w:rPr>
                            <w:rFonts w:ascii="Times New Roman" w:eastAsia="Times New Roman" w:hAnsi="Times New Roman" w:cs="Times New Roman"/>
                            <w:sz w:val="24"/>
                            <w:szCs w:val="24"/>
                            <w:lang w:eastAsia="ru-RU"/>
                          </w:rPr>
                          <w:softHyphen/>
                          <w:t>голя („Вечера на хуторе близ Диканьки").</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Специфика чтения эпических произведений: описание, повест</w:t>
                        </w:r>
                        <w:r w:rsidRPr="005F7B09">
                          <w:rPr>
                            <w:rFonts w:ascii="Times New Roman" w:eastAsia="Times New Roman" w:hAnsi="Times New Roman" w:cs="Times New Roman"/>
                            <w:sz w:val="24"/>
                            <w:szCs w:val="24"/>
                            <w:lang w:eastAsia="ru-RU"/>
                          </w:rPr>
                          <w:softHyphen/>
                          <w:t>вование и диалог. „Пространство" и „</w:t>
                        </w:r>
                        <w:proofErr w:type="spellStart"/>
                        <w:r w:rsidRPr="005F7B09">
                          <w:rPr>
                            <w:rFonts w:ascii="Times New Roman" w:eastAsia="Times New Roman" w:hAnsi="Times New Roman" w:cs="Times New Roman"/>
                            <w:sz w:val="24"/>
                            <w:szCs w:val="24"/>
                            <w:lang w:eastAsia="ru-RU"/>
                          </w:rPr>
                          <w:t>мыслеемкость</w:t>
                        </w:r>
                        <w:proofErr w:type="spellEnd"/>
                        <w:r w:rsidRPr="005F7B09">
                          <w:rPr>
                            <w:rFonts w:ascii="Times New Roman" w:eastAsia="Times New Roman" w:hAnsi="Times New Roman" w:cs="Times New Roman"/>
                            <w:sz w:val="24"/>
                            <w:szCs w:val="24"/>
                            <w:lang w:eastAsia="ru-RU"/>
                          </w:rPr>
                          <w:t>" гоголевской прозы. Речь автора и речь героев. Слово учеников о полю</w:t>
                        </w:r>
                        <w:r w:rsidRPr="005F7B09">
                          <w:rPr>
                            <w:rFonts w:ascii="Times New Roman" w:eastAsia="Times New Roman" w:hAnsi="Times New Roman" w:cs="Times New Roman"/>
                            <w:sz w:val="24"/>
                            <w:szCs w:val="24"/>
                            <w:lang w:eastAsia="ru-RU"/>
                          </w:rPr>
                          <w:softHyphen/>
                          <w:t>бившихся произведениях Н. В. Гоголя с сохранением авторско</w:t>
                        </w:r>
                        <w:r w:rsidRPr="005F7B09">
                          <w:rPr>
                            <w:rFonts w:ascii="Times New Roman" w:eastAsia="Times New Roman" w:hAnsi="Times New Roman" w:cs="Times New Roman"/>
                            <w:sz w:val="24"/>
                            <w:szCs w:val="24"/>
                            <w:lang w:eastAsia="ru-RU"/>
                          </w:rPr>
                          <w:softHyphen/>
                          <w:t>го стиля и оценки персонажей.</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13</w:t>
                        </w:r>
                        <w:r w:rsidR="00B90847" w:rsidRPr="005F7B09">
                          <w:rPr>
                            <w:rFonts w:ascii="Times New Roman" w:hAnsi="Times New Roman" w:cs="Times New Roman"/>
                            <w:sz w:val="24"/>
                            <w:szCs w:val="24"/>
                          </w:rPr>
                          <w:t>.12</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эпических произведений Н. В. Го</w:t>
                        </w:r>
                        <w:r w:rsidRPr="005F7B09">
                          <w:rPr>
                            <w:rFonts w:ascii="Times New Roman" w:eastAsia="Times New Roman" w:hAnsi="Times New Roman" w:cs="Times New Roman"/>
                            <w:sz w:val="24"/>
                            <w:szCs w:val="24"/>
                            <w:lang w:eastAsia="ru-RU"/>
                          </w:rPr>
                          <w:softHyphen/>
                          <w:t>голя („Миргород").</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Специфика чтения эпических произведений: описание, повест</w:t>
                        </w:r>
                        <w:r w:rsidRPr="005F7B09">
                          <w:rPr>
                            <w:rFonts w:ascii="Times New Roman" w:eastAsia="Times New Roman" w:hAnsi="Times New Roman" w:cs="Times New Roman"/>
                            <w:sz w:val="24"/>
                            <w:szCs w:val="24"/>
                            <w:lang w:eastAsia="ru-RU"/>
                          </w:rPr>
                          <w:softHyphen/>
                          <w:t>вование и диалог. „Пространство" и „</w:t>
                        </w:r>
                        <w:proofErr w:type="spellStart"/>
                        <w:r w:rsidRPr="005F7B09">
                          <w:rPr>
                            <w:rFonts w:ascii="Times New Roman" w:eastAsia="Times New Roman" w:hAnsi="Times New Roman" w:cs="Times New Roman"/>
                            <w:sz w:val="24"/>
                            <w:szCs w:val="24"/>
                            <w:lang w:eastAsia="ru-RU"/>
                          </w:rPr>
                          <w:t>мыслеемкость</w:t>
                        </w:r>
                        <w:proofErr w:type="spellEnd"/>
                        <w:r w:rsidRPr="005F7B09">
                          <w:rPr>
                            <w:rFonts w:ascii="Times New Roman" w:eastAsia="Times New Roman" w:hAnsi="Times New Roman" w:cs="Times New Roman"/>
                            <w:sz w:val="24"/>
                            <w:szCs w:val="24"/>
                            <w:lang w:eastAsia="ru-RU"/>
                          </w:rPr>
                          <w:t>" гоголевской прозы. Речь автора и речь героев. Слово учеников о полю</w:t>
                        </w:r>
                        <w:r w:rsidRPr="005F7B09">
                          <w:rPr>
                            <w:rFonts w:ascii="Times New Roman" w:eastAsia="Times New Roman" w:hAnsi="Times New Roman" w:cs="Times New Roman"/>
                            <w:sz w:val="24"/>
                            <w:szCs w:val="24"/>
                            <w:lang w:eastAsia="ru-RU"/>
                          </w:rPr>
                          <w:softHyphen/>
                          <w:t>бившихся произведениях Н. В. Гоголя с сохранением авторско</w:t>
                        </w:r>
                        <w:r w:rsidRPr="005F7B09">
                          <w:rPr>
                            <w:rFonts w:ascii="Times New Roman" w:eastAsia="Times New Roman" w:hAnsi="Times New Roman" w:cs="Times New Roman"/>
                            <w:sz w:val="24"/>
                            <w:szCs w:val="24"/>
                            <w:lang w:eastAsia="ru-RU"/>
                          </w:rPr>
                          <w:softHyphen/>
                          <w:t>го стиля и оценки персонажей.</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20</w:t>
                        </w:r>
                        <w:r w:rsidR="00B90847" w:rsidRPr="005F7B09">
                          <w:rPr>
                            <w:rFonts w:ascii="Times New Roman" w:hAnsi="Times New Roman" w:cs="Times New Roman"/>
                            <w:sz w:val="24"/>
                            <w:szCs w:val="24"/>
                          </w:rPr>
                          <w:t>.12</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Былина</w:t>
                        </w:r>
                        <w:proofErr w:type="gramStart"/>
                        <w:r w:rsidRPr="005F7B09">
                          <w:rPr>
                            <w:rFonts w:ascii="Times New Roman" w:eastAsia="Times New Roman" w:hAnsi="Times New Roman" w:cs="Times New Roman"/>
                            <w:sz w:val="24"/>
                            <w:szCs w:val="24"/>
                            <w:lang w:eastAsia="ru-RU"/>
                          </w:rPr>
                          <w:t xml:space="preserve"> „Т</w:t>
                        </w:r>
                        <w:proofErr w:type="gramEnd"/>
                        <w:r w:rsidRPr="005F7B09">
                          <w:rPr>
                            <w:rFonts w:ascii="Times New Roman" w:eastAsia="Times New Roman" w:hAnsi="Times New Roman" w:cs="Times New Roman"/>
                            <w:sz w:val="24"/>
                            <w:szCs w:val="24"/>
                            <w:lang w:eastAsia="ru-RU"/>
                          </w:rPr>
                          <w:t>ри поездки Ильи Му</w:t>
                        </w:r>
                        <w:r w:rsidRPr="005F7B09">
                          <w:rPr>
                            <w:rFonts w:ascii="Times New Roman" w:eastAsia="Times New Roman" w:hAnsi="Times New Roman" w:cs="Times New Roman"/>
                            <w:sz w:val="24"/>
                            <w:szCs w:val="24"/>
                            <w:lang w:eastAsia="ru-RU"/>
                          </w:rPr>
                          <w:softHyphen/>
                          <w:t>ромца" и описание битвы из повести „Тарас Бульба".</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Сопоставление тональности былины</w:t>
                        </w:r>
                        <w:proofErr w:type="gramStart"/>
                        <w:r w:rsidRPr="005F7B09">
                          <w:rPr>
                            <w:rFonts w:ascii="Times New Roman" w:eastAsia="Times New Roman" w:hAnsi="Times New Roman" w:cs="Times New Roman"/>
                            <w:sz w:val="24"/>
                            <w:szCs w:val="24"/>
                            <w:lang w:eastAsia="ru-RU"/>
                          </w:rPr>
                          <w:t xml:space="preserve"> „Т</w:t>
                        </w:r>
                        <w:proofErr w:type="gramEnd"/>
                        <w:r w:rsidRPr="005F7B09">
                          <w:rPr>
                            <w:rFonts w:ascii="Times New Roman" w:eastAsia="Times New Roman" w:hAnsi="Times New Roman" w:cs="Times New Roman"/>
                            <w:sz w:val="24"/>
                            <w:szCs w:val="24"/>
                            <w:lang w:eastAsia="ru-RU"/>
                          </w:rPr>
                          <w:t>ри поездки Ильи Му</w:t>
                        </w:r>
                        <w:r w:rsidRPr="005F7B09">
                          <w:rPr>
                            <w:rFonts w:ascii="Times New Roman" w:eastAsia="Times New Roman" w:hAnsi="Times New Roman" w:cs="Times New Roman"/>
                            <w:sz w:val="24"/>
                            <w:szCs w:val="24"/>
                            <w:lang w:eastAsia="ru-RU"/>
                          </w:rPr>
                          <w:softHyphen/>
                          <w:t>ромца" и описаний битвы из повести „Тарас Бульба". Сравнить обращение Н. В. Гоголя к читателю — «Предисловие» к «Вече</w:t>
                        </w:r>
                        <w:r w:rsidRPr="005F7B09">
                          <w:rPr>
                            <w:rFonts w:ascii="Times New Roman" w:eastAsia="Times New Roman" w:hAnsi="Times New Roman" w:cs="Times New Roman"/>
                            <w:sz w:val="24"/>
                            <w:szCs w:val="24"/>
                            <w:lang w:eastAsia="ru-RU"/>
                          </w:rPr>
                          <w:softHyphen/>
                          <w:t>рам на хуторе близ Диканьки" — с известными пушкинскими посланиями.</w:t>
                        </w:r>
                      </w:p>
                    </w:tc>
                    <w:tc>
                      <w:tcPr>
                        <w:tcW w:w="2126" w:type="dxa"/>
                      </w:tcPr>
                      <w:p w:rsidR="00B90847" w:rsidRPr="005F7B09" w:rsidRDefault="00B90847" w:rsidP="00B90847">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10.01</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По местам Н.В. Гоголя.</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Подготовить и передать рассказы современников писателя о его жизни в Петербурге (или других городах или краях) по матери</w:t>
                        </w:r>
                        <w:r w:rsidRPr="005F7B09">
                          <w:rPr>
                            <w:rFonts w:ascii="Times New Roman" w:eastAsia="Times New Roman" w:hAnsi="Times New Roman" w:cs="Times New Roman"/>
                            <w:sz w:val="24"/>
                            <w:szCs w:val="24"/>
                            <w:lang w:eastAsia="ru-RU"/>
                          </w:rPr>
                          <w:softHyphen/>
                          <w:t>алам литературных источников.</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1</w:t>
                        </w:r>
                        <w:r w:rsidR="00DB7451" w:rsidRPr="005F7B09">
                          <w:rPr>
                            <w:rFonts w:ascii="Times New Roman" w:hAnsi="Times New Roman" w:cs="Times New Roman"/>
                            <w:sz w:val="24"/>
                            <w:szCs w:val="24"/>
                          </w:rPr>
                          <w:t>7</w:t>
                        </w:r>
                        <w:r w:rsidRPr="005F7B09">
                          <w:rPr>
                            <w:rFonts w:ascii="Times New Roman" w:hAnsi="Times New Roman" w:cs="Times New Roman"/>
                            <w:sz w:val="24"/>
                            <w:szCs w:val="24"/>
                          </w:rPr>
                          <w:t>.01</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стихотворений А. В. Кольцова</w:t>
                        </w:r>
                        <w:r w:rsidRPr="005F7B09">
                          <w:rPr>
                            <w:rFonts w:ascii="Times New Roman" w:eastAsia="Times New Roman" w:hAnsi="Times New Roman" w:cs="Times New Roman"/>
                            <w:sz w:val="24"/>
                            <w:szCs w:val="24"/>
                            <w:lang w:eastAsia="ru-RU"/>
                          </w:rPr>
                          <w:br/>
                          <w:t>„Лес", „Горькая доля", „Песня" („Ах, зачем меня...").</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Понимание интонационного своеобразия лирики поэта, ее народно-песенного начала, самобытности и напевности.</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24</w:t>
                        </w:r>
                        <w:r w:rsidR="00B90847" w:rsidRPr="005F7B09">
                          <w:rPr>
                            <w:rFonts w:ascii="Times New Roman" w:hAnsi="Times New Roman" w:cs="Times New Roman"/>
                            <w:sz w:val="24"/>
                            <w:szCs w:val="24"/>
                          </w:rPr>
                          <w:t>.01</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Рассказ учащихся о поэте по </w:t>
                        </w:r>
                        <w:proofErr w:type="gramStart"/>
                        <w:r w:rsidRPr="005F7B09">
                          <w:rPr>
                            <w:rFonts w:ascii="Times New Roman" w:eastAsia="Times New Roman" w:hAnsi="Times New Roman" w:cs="Times New Roman"/>
                            <w:sz w:val="24"/>
                            <w:szCs w:val="24"/>
                            <w:lang w:eastAsia="ru-RU"/>
                          </w:rPr>
                          <w:t>воспоминаниям</w:t>
                        </w:r>
                        <w:proofErr w:type="gramEnd"/>
                        <w:r w:rsidRPr="005F7B09">
                          <w:rPr>
                            <w:rFonts w:ascii="Times New Roman" w:eastAsia="Times New Roman" w:hAnsi="Times New Roman" w:cs="Times New Roman"/>
                            <w:sz w:val="24"/>
                            <w:szCs w:val="24"/>
                            <w:lang w:eastAsia="ru-RU"/>
                          </w:rPr>
                          <w:t xml:space="preserve"> о нем совре</w:t>
                        </w:r>
                        <w:r w:rsidRPr="005F7B09">
                          <w:rPr>
                            <w:rFonts w:ascii="Times New Roman" w:eastAsia="Times New Roman" w:hAnsi="Times New Roman" w:cs="Times New Roman"/>
                            <w:sz w:val="24"/>
                            <w:szCs w:val="24"/>
                            <w:lang w:eastAsia="ru-RU"/>
                          </w:rPr>
                          <w:softHyphen/>
                          <w:t xml:space="preserve">менников. </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Рассказ учащихся о поэте по </w:t>
                        </w:r>
                        <w:proofErr w:type="gramStart"/>
                        <w:r w:rsidRPr="005F7B09">
                          <w:rPr>
                            <w:rFonts w:ascii="Times New Roman" w:eastAsia="Times New Roman" w:hAnsi="Times New Roman" w:cs="Times New Roman"/>
                            <w:sz w:val="24"/>
                            <w:szCs w:val="24"/>
                            <w:lang w:eastAsia="ru-RU"/>
                          </w:rPr>
                          <w:t>воспоминаниям</w:t>
                        </w:r>
                        <w:proofErr w:type="gramEnd"/>
                        <w:r w:rsidRPr="005F7B09">
                          <w:rPr>
                            <w:rFonts w:ascii="Times New Roman" w:eastAsia="Times New Roman" w:hAnsi="Times New Roman" w:cs="Times New Roman"/>
                            <w:sz w:val="24"/>
                            <w:szCs w:val="24"/>
                            <w:lang w:eastAsia="ru-RU"/>
                          </w:rPr>
                          <w:t xml:space="preserve"> о нем совре</w:t>
                        </w:r>
                        <w:r w:rsidRPr="005F7B09">
                          <w:rPr>
                            <w:rFonts w:ascii="Times New Roman" w:eastAsia="Times New Roman" w:hAnsi="Times New Roman" w:cs="Times New Roman"/>
                            <w:sz w:val="24"/>
                            <w:szCs w:val="24"/>
                            <w:lang w:eastAsia="ru-RU"/>
                          </w:rPr>
                          <w:softHyphen/>
                          <w:t>менников. Сравнить и прокомментировать стихотворения А. Коль</w:t>
                        </w:r>
                        <w:r w:rsidRPr="005F7B09">
                          <w:rPr>
                            <w:rFonts w:ascii="Times New Roman" w:eastAsia="Times New Roman" w:hAnsi="Times New Roman" w:cs="Times New Roman"/>
                            <w:sz w:val="24"/>
                            <w:szCs w:val="24"/>
                            <w:lang w:eastAsia="ru-RU"/>
                          </w:rPr>
                          <w:softHyphen/>
                          <w:t>цова и исполнение песен на эти стихи. Сопоставить „Рус</w:t>
                        </w:r>
                        <w:r w:rsidRPr="005F7B09">
                          <w:rPr>
                            <w:rFonts w:ascii="Times New Roman" w:eastAsia="Times New Roman" w:hAnsi="Times New Roman" w:cs="Times New Roman"/>
                            <w:sz w:val="24"/>
                            <w:szCs w:val="24"/>
                            <w:lang w:eastAsia="ru-RU"/>
                          </w:rPr>
                          <w:softHyphen/>
                          <w:t>ские песни" А. Кольцова с русскими народными песнями, передать общее и самобытное в их интонационно-выразительном строе и тональности.</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31</w:t>
                        </w:r>
                        <w:r w:rsidR="00B90847" w:rsidRPr="005F7B09">
                          <w:rPr>
                            <w:rFonts w:ascii="Times New Roman" w:hAnsi="Times New Roman" w:cs="Times New Roman"/>
                            <w:sz w:val="24"/>
                            <w:szCs w:val="24"/>
                          </w:rPr>
                          <w:t>.01</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Стихотворения Т. Г. Шевченко „Ветер веет, повевает...",</w:t>
                        </w:r>
                        <w:r w:rsidRPr="005F7B09">
                          <w:rPr>
                            <w:rFonts w:ascii="Times New Roman" w:eastAsia="Times New Roman" w:hAnsi="Times New Roman" w:cs="Times New Roman"/>
                            <w:sz w:val="24"/>
                            <w:szCs w:val="24"/>
                            <w:lang w:eastAsia="ru-RU"/>
                          </w:rPr>
                          <w:br/>
                          <w:t>«Вишневый садик возле хаты...», «Тяжко, тяжко жить на свете...»,</w:t>
                        </w:r>
                        <w:r w:rsidRPr="005F7B09">
                          <w:rPr>
                            <w:rFonts w:ascii="Times New Roman" w:eastAsia="Times New Roman" w:hAnsi="Times New Roman" w:cs="Times New Roman"/>
                            <w:sz w:val="24"/>
                            <w:szCs w:val="24"/>
                            <w:lang w:eastAsia="ru-RU"/>
                          </w:rPr>
                          <w:br/>
                          <w:t>„Завещание", „И вырос я в краю чужом...".</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Оценка лиризма и </w:t>
                        </w:r>
                        <w:proofErr w:type="spellStart"/>
                        <w:r w:rsidRPr="005F7B09">
                          <w:rPr>
                            <w:rFonts w:ascii="Times New Roman" w:eastAsia="Times New Roman" w:hAnsi="Times New Roman" w:cs="Times New Roman"/>
                            <w:sz w:val="24"/>
                            <w:szCs w:val="24"/>
                            <w:lang w:eastAsia="ru-RU"/>
                          </w:rPr>
                          <w:t>песенности</w:t>
                        </w:r>
                        <w:proofErr w:type="spellEnd"/>
                        <w:r w:rsidRPr="005F7B09">
                          <w:rPr>
                            <w:rFonts w:ascii="Times New Roman" w:eastAsia="Times New Roman" w:hAnsi="Times New Roman" w:cs="Times New Roman"/>
                            <w:sz w:val="24"/>
                            <w:szCs w:val="24"/>
                            <w:lang w:eastAsia="ru-RU"/>
                          </w:rPr>
                          <w:t xml:space="preserve"> стихотворений поэта, их связь со славянским фольклором. Мелодеклама</w:t>
                        </w:r>
                        <w:r w:rsidRPr="005F7B09">
                          <w:rPr>
                            <w:rFonts w:ascii="Times New Roman" w:eastAsia="Times New Roman" w:hAnsi="Times New Roman" w:cs="Times New Roman"/>
                            <w:sz w:val="24"/>
                            <w:szCs w:val="24"/>
                            <w:lang w:eastAsia="ru-RU"/>
                          </w:rPr>
                          <w:softHyphen/>
                          <w:t>ция стихов Т. Шевченко, подбор музыкальных отрывков, сопро</w:t>
                        </w:r>
                        <w:r w:rsidRPr="005F7B09">
                          <w:rPr>
                            <w:rFonts w:ascii="Times New Roman" w:eastAsia="Times New Roman" w:hAnsi="Times New Roman" w:cs="Times New Roman"/>
                            <w:sz w:val="24"/>
                            <w:szCs w:val="24"/>
                            <w:lang w:eastAsia="ru-RU"/>
                          </w:rPr>
                          <w:softHyphen/>
                          <w:t>вождающих чтение. Сопоставление чтения стихов поэта и народ</w:t>
                        </w:r>
                        <w:r w:rsidRPr="005F7B09">
                          <w:rPr>
                            <w:rFonts w:ascii="Times New Roman" w:eastAsia="Times New Roman" w:hAnsi="Times New Roman" w:cs="Times New Roman"/>
                            <w:sz w:val="24"/>
                            <w:szCs w:val="24"/>
                            <w:lang w:eastAsia="ru-RU"/>
                          </w:rPr>
                          <w:softHyphen/>
                          <w:t>ных русских и украинских песен о жизни обоих народов.</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0</w:t>
                        </w:r>
                        <w:r w:rsidR="00DB7451" w:rsidRPr="005F7B09">
                          <w:rPr>
                            <w:rFonts w:ascii="Times New Roman" w:hAnsi="Times New Roman" w:cs="Times New Roman"/>
                            <w:sz w:val="24"/>
                            <w:szCs w:val="24"/>
                          </w:rPr>
                          <w:t>7</w:t>
                        </w:r>
                        <w:r w:rsidRPr="005F7B09">
                          <w:rPr>
                            <w:rFonts w:ascii="Times New Roman" w:hAnsi="Times New Roman" w:cs="Times New Roman"/>
                            <w:sz w:val="24"/>
                            <w:szCs w:val="24"/>
                          </w:rPr>
                          <w:t>.02</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proofErr w:type="gramStart"/>
                        <w:r w:rsidRPr="005F7B09">
                          <w:rPr>
                            <w:rFonts w:ascii="Times New Roman" w:eastAsia="Times New Roman" w:hAnsi="Times New Roman" w:cs="Times New Roman"/>
                            <w:sz w:val="24"/>
                            <w:szCs w:val="24"/>
                            <w:lang w:eastAsia="ru-RU"/>
                          </w:rPr>
                          <w:t>Рассказ учеников о поэте (по материалам литературного источника:</w:t>
                        </w:r>
                        <w:proofErr w:type="gramEnd"/>
                        <w:r w:rsidRPr="005F7B09">
                          <w:rPr>
                            <w:rFonts w:ascii="Times New Roman" w:eastAsia="Times New Roman" w:hAnsi="Times New Roman" w:cs="Times New Roman"/>
                            <w:sz w:val="24"/>
                            <w:szCs w:val="24"/>
                            <w:lang w:eastAsia="ru-RU"/>
                          </w:rPr>
                          <w:t xml:space="preserve"> К. Паустовский. „</w:t>
                        </w:r>
                        <w:proofErr w:type="gramStart"/>
                        <w:r w:rsidRPr="005F7B09">
                          <w:rPr>
                            <w:rFonts w:ascii="Times New Roman" w:eastAsia="Times New Roman" w:hAnsi="Times New Roman" w:cs="Times New Roman"/>
                            <w:sz w:val="24"/>
                            <w:szCs w:val="24"/>
                            <w:lang w:eastAsia="ru-RU"/>
                          </w:rPr>
                          <w:t xml:space="preserve">Тарас Шевченко"). </w:t>
                        </w:r>
                        <w:proofErr w:type="gramEnd"/>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Мелодеклама</w:t>
                        </w:r>
                        <w:r w:rsidRPr="005F7B09">
                          <w:rPr>
                            <w:rFonts w:ascii="Times New Roman" w:eastAsia="Times New Roman" w:hAnsi="Times New Roman" w:cs="Times New Roman"/>
                            <w:sz w:val="24"/>
                            <w:szCs w:val="24"/>
                            <w:lang w:eastAsia="ru-RU"/>
                          </w:rPr>
                          <w:softHyphen/>
                          <w:t>ция стихов Т. Шевченко, подбор музыкальных отрывков, сопро</w:t>
                        </w:r>
                        <w:r w:rsidRPr="005F7B09">
                          <w:rPr>
                            <w:rFonts w:ascii="Times New Roman" w:eastAsia="Times New Roman" w:hAnsi="Times New Roman" w:cs="Times New Roman"/>
                            <w:sz w:val="24"/>
                            <w:szCs w:val="24"/>
                            <w:lang w:eastAsia="ru-RU"/>
                          </w:rPr>
                          <w:softHyphen/>
                          <w:t>вождающих чтение. Сопоставление чтения стихов поэта и народ</w:t>
                        </w:r>
                        <w:r w:rsidRPr="005F7B09">
                          <w:rPr>
                            <w:rFonts w:ascii="Times New Roman" w:eastAsia="Times New Roman" w:hAnsi="Times New Roman" w:cs="Times New Roman"/>
                            <w:sz w:val="24"/>
                            <w:szCs w:val="24"/>
                            <w:lang w:eastAsia="ru-RU"/>
                          </w:rPr>
                          <w:softHyphen/>
                          <w:t>ных русских и украинских песен о жизни обоих народов. Рассказ учеников о поэте</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14</w:t>
                        </w:r>
                        <w:r w:rsidR="00B90847" w:rsidRPr="005F7B09">
                          <w:rPr>
                            <w:rFonts w:ascii="Times New Roman" w:hAnsi="Times New Roman" w:cs="Times New Roman"/>
                            <w:sz w:val="24"/>
                            <w:szCs w:val="24"/>
                          </w:rPr>
                          <w:t>.02</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поэтической прозы И. С. Тургенева:</w:t>
                        </w:r>
                        <w:r w:rsidRPr="005F7B09">
                          <w:rPr>
                            <w:rFonts w:ascii="Times New Roman" w:eastAsia="Times New Roman" w:hAnsi="Times New Roman" w:cs="Times New Roman"/>
                            <w:sz w:val="24"/>
                            <w:szCs w:val="24"/>
                            <w:lang w:eastAsia="ru-RU"/>
                          </w:rPr>
                          <w:br/>
                          <w:t>„Певцы", „Перепелка", „Голуби", „Мы еще повоюем".</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Пересказ (по выбору учеников) отрывка из „Певцов" с сохране</w:t>
                        </w:r>
                        <w:r w:rsidRPr="005F7B09">
                          <w:rPr>
                            <w:rFonts w:ascii="Times New Roman" w:eastAsia="Times New Roman" w:hAnsi="Times New Roman" w:cs="Times New Roman"/>
                            <w:sz w:val="24"/>
                            <w:szCs w:val="24"/>
                            <w:lang w:eastAsia="ru-RU"/>
                          </w:rPr>
                          <w:softHyphen/>
                          <w:t>нием „большой пластичности" и „безукоризненности слога" пи</w:t>
                        </w:r>
                        <w:r w:rsidRPr="005F7B09">
                          <w:rPr>
                            <w:rFonts w:ascii="Times New Roman" w:eastAsia="Times New Roman" w:hAnsi="Times New Roman" w:cs="Times New Roman"/>
                            <w:sz w:val="24"/>
                            <w:szCs w:val="24"/>
                            <w:lang w:eastAsia="ru-RU"/>
                          </w:rPr>
                          <w:softHyphen/>
                          <w:t>сателя. Выразительное чтение поэтической прозы И. С. Тургенева.</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21</w:t>
                        </w:r>
                        <w:r w:rsidR="00B90847" w:rsidRPr="005F7B09">
                          <w:rPr>
                            <w:rFonts w:ascii="Times New Roman" w:hAnsi="Times New Roman" w:cs="Times New Roman"/>
                            <w:sz w:val="24"/>
                            <w:szCs w:val="24"/>
                          </w:rPr>
                          <w:t>.02</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Особенность чтения ритмической прозы И. С. Тургенева, ее образность, своеобразие описаний, эмоциональность словаря.</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Рассказ ученика от лица героя «</w:t>
                        </w:r>
                        <w:proofErr w:type="spellStart"/>
                        <w:r w:rsidRPr="005F7B09">
                          <w:rPr>
                            <w:rFonts w:ascii="Times New Roman" w:eastAsia="Times New Roman" w:hAnsi="Times New Roman" w:cs="Times New Roman"/>
                            <w:sz w:val="24"/>
                            <w:szCs w:val="24"/>
                            <w:lang w:eastAsia="ru-RU"/>
                          </w:rPr>
                          <w:t>Бежина</w:t>
                        </w:r>
                        <w:proofErr w:type="spellEnd"/>
                        <w:r w:rsidRPr="005F7B09">
                          <w:rPr>
                            <w:rFonts w:ascii="Times New Roman" w:eastAsia="Times New Roman" w:hAnsi="Times New Roman" w:cs="Times New Roman"/>
                            <w:sz w:val="24"/>
                            <w:szCs w:val="24"/>
                            <w:lang w:eastAsia="ru-RU"/>
                          </w:rPr>
                          <w:t xml:space="preserve"> луга» приклю</w:t>
                        </w:r>
                        <w:r w:rsidRPr="005F7B09">
                          <w:rPr>
                            <w:rFonts w:ascii="Times New Roman" w:eastAsia="Times New Roman" w:hAnsi="Times New Roman" w:cs="Times New Roman"/>
                            <w:sz w:val="24"/>
                            <w:szCs w:val="24"/>
                            <w:lang w:eastAsia="ru-RU"/>
                          </w:rPr>
                          <w:softHyphen/>
                          <w:t>чившейся „истории" с сохранением подтекста и авторского от</w:t>
                        </w:r>
                        <w:r w:rsidRPr="005F7B09">
                          <w:rPr>
                            <w:rFonts w:ascii="Times New Roman" w:eastAsia="Times New Roman" w:hAnsi="Times New Roman" w:cs="Times New Roman"/>
                            <w:sz w:val="24"/>
                            <w:szCs w:val="24"/>
                            <w:lang w:eastAsia="ru-RU"/>
                          </w:rPr>
                          <w:softHyphen/>
                          <w:t>ношения. Размышления учащихся (устные и письменные замет</w:t>
                        </w:r>
                        <w:r w:rsidRPr="005F7B09">
                          <w:rPr>
                            <w:rFonts w:ascii="Times New Roman" w:eastAsia="Times New Roman" w:hAnsi="Times New Roman" w:cs="Times New Roman"/>
                            <w:sz w:val="24"/>
                            <w:szCs w:val="24"/>
                            <w:lang w:eastAsia="ru-RU"/>
                          </w:rPr>
                          <w:softHyphen/>
                          <w:t>ки) при сопоставлении пейзажной живописи И. Крамского, В. Поленова и описательной манеры И. С. Тургенева.</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2</w:t>
                        </w:r>
                        <w:r w:rsidR="00DB7451" w:rsidRPr="005F7B09">
                          <w:rPr>
                            <w:rFonts w:ascii="Times New Roman" w:hAnsi="Times New Roman" w:cs="Times New Roman"/>
                            <w:sz w:val="24"/>
                            <w:szCs w:val="24"/>
                          </w:rPr>
                          <w:t>8</w:t>
                        </w:r>
                        <w:r w:rsidRPr="005F7B09">
                          <w:rPr>
                            <w:rFonts w:ascii="Times New Roman" w:hAnsi="Times New Roman" w:cs="Times New Roman"/>
                            <w:sz w:val="24"/>
                            <w:szCs w:val="24"/>
                          </w:rPr>
                          <w:t>.02</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стихотворений Н. А. Некрасова</w:t>
                        </w:r>
                        <w:r w:rsidRPr="005F7B09">
                          <w:rPr>
                            <w:rFonts w:ascii="Times New Roman" w:eastAsia="Times New Roman" w:hAnsi="Times New Roman" w:cs="Times New Roman"/>
                            <w:sz w:val="24"/>
                            <w:szCs w:val="24"/>
                            <w:lang w:eastAsia="ru-RU"/>
                          </w:rPr>
                          <w:br/>
                          <w:t>«В полном разгаре страда деревенская...», «Школьник», «Песня</w:t>
                        </w:r>
                        <w:r w:rsidRPr="005F7B09">
                          <w:rPr>
                            <w:rFonts w:ascii="Times New Roman" w:eastAsia="Times New Roman" w:hAnsi="Times New Roman" w:cs="Times New Roman"/>
                            <w:sz w:val="24"/>
                            <w:szCs w:val="24"/>
                            <w:lang w:eastAsia="ru-RU"/>
                          </w:rPr>
                          <w:br/>
                          <w:t>о труде", „Генерал Топтыгин" как путь открытия поэтического</w:t>
                        </w:r>
                        <w:r w:rsidRPr="005F7B09">
                          <w:rPr>
                            <w:rFonts w:ascii="Times New Roman" w:eastAsia="Times New Roman" w:hAnsi="Times New Roman" w:cs="Times New Roman"/>
                            <w:sz w:val="24"/>
                            <w:szCs w:val="24"/>
                            <w:lang w:eastAsia="ru-RU"/>
                          </w:rPr>
                          <w:br/>
                          <w:t>многоголосия в лирике поэта.</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Передать в чтении эмоции автора и чувства читателя настоящего времени, звуковую экспрессию стиха, участие автора в происходящих событиях и его отношение к ним. Оправдать интонации для выразительного чтения монологов и диалогов. </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0</w:t>
                        </w:r>
                        <w:r w:rsidR="00DB7451" w:rsidRPr="005F7B09">
                          <w:rPr>
                            <w:rFonts w:ascii="Times New Roman" w:hAnsi="Times New Roman" w:cs="Times New Roman"/>
                            <w:sz w:val="24"/>
                            <w:szCs w:val="24"/>
                          </w:rPr>
                          <w:t>7</w:t>
                        </w:r>
                        <w:r w:rsidRPr="005F7B09">
                          <w:rPr>
                            <w:rFonts w:ascii="Times New Roman" w:hAnsi="Times New Roman" w:cs="Times New Roman"/>
                            <w:sz w:val="24"/>
                            <w:szCs w:val="24"/>
                          </w:rPr>
                          <w:t>.03</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Особенность лирики Н. Некрасова.  Ее поэтическое многоголосие, напевность, звуковая выразительность стиха, близость к фольклорному творчеству.</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Словесное рисование портретов героев в стихотворениях Н. Не</w:t>
                        </w:r>
                        <w:r w:rsidRPr="005F7B09">
                          <w:rPr>
                            <w:rFonts w:ascii="Times New Roman" w:eastAsia="Times New Roman" w:hAnsi="Times New Roman" w:cs="Times New Roman"/>
                            <w:sz w:val="24"/>
                            <w:szCs w:val="24"/>
                            <w:lang w:eastAsia="ru-RU"/>
                          </w:rPr>
                          <w:softHyphen/>
                          <w:t>красова. Составление кадров киносценария к стихотворению „Ге</w:t>
                        </w:r>
                        <w:r w:rsidRPr="005F7B09">
                          <w:rPr>
                            <w:rFonts w:ascii="Times New Roman" w:eastAsia="Times New Roman" w:hAnsi="Times New Roman" w:cs="Times New Roman"/>
                            <w:sz w:val="24"/>
                            <w:szCs w:val="24"/>
                            <w:lang w:eastAsia="ru-RU"/>
                          </w:rPr>
                          <w:softHyphen/>
                          <w:t xml:space="preserve">нерал Топтыгин». </w:t>
                        </w:r>
                        <w:proofErr w:type="spellStart"/>
                        <w:r w:rsidRPr="005F7B09">
                          <w:rPr>
                            <w:rFonts w:ascii="Times New Roman" w:eastAsia="Times New Roman" w:hAnsi="Times New Roman" w:cs="Times New Roman"/>
                            <w:sz w:val="24"/>
                            <w:szCs w:val="24"/>
                            <w:lang w:eastAsia="ru-RU"/>
                          </w:rPr>
                          <w:t>Инсценирование</w:t>
                        </w:r>
                        <w:proofErr w:type="spellEnd"/>
                        <w:r w:rsidRPr="005F7B09">
                          <w:rPr>
                            <w:rFonts w:ascii="Times New Roman" w:eastAsia="Times New Roman" w:hAnsi="Times New Roman" w:cs="Times New Roman"/>
                            <w:sz w:val="24"/>
                            <w:szCs w:val="24"/>
                            <w:lang w:eastAsia="ru-RU"/>
                          </w:rPr>
                          <w:t xml:space="preserve"> центрального эпизода стихо</w:t>
                        </w:r>
                        <w:r w:rsidRPr="005F7B09">
                          <w:rPr>
                            <w:rFonts w:ascii="Times New Roman" w:eastAsia="Times New Roman" w:hAnsi="Times New Roman" w:cs="Times New Roman"/>
                            <w:sz w:val="24"/>
                            <w:szCs w:val="24"/>
                            <w:lang w:eastAsia="ru-RU"/>
                          </w:rPr>
                          <w:softHyphen/>
                          <w:t>творения „Генерал Топтыгин".</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14</w:t>
                        </w:r>
                        <w:r w:rsidR="00B90847" w:rsidRPr="005F7B09">
                          <w:rPr>
                            <w:rFonts w:ascii="Times New Roman" w:hAnsi="Times New Roman" w:cs="Times New Roman"/>
                            <w:sz w:val="24"/>
                            <w:szCs w:val="24"/>
                          </w:rPr>
                          <w:t>.03</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Чтение произведений Л. Н. Толстого: „Детство".</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Пересказы учениками событий из повести (или рассказа) с сохранением последовательности явлений, авторской интонации и оценки. Продолжить рассказ-размышление героя: «Мне в пер</w:t>
                        </w:r>
                        <w:r w:rsidRPr="005F7B09">
                          <w:rPr>
                            <w:rFonts w:ascii="Times New Roman" w:eastAsia="Times New Roman" w:hAnsi="Times New Roman" w:cs="Times New Roman"/>
                            <w:sz w:val="24"/>
                            <w:szCs w:val="24"/>
                            <w:lang w:eastAsia="ru-RU"/>
                          </w:rPr>
                          <w:softHyphen/>
                          <w:t>вый раз пришла в голову ясная мысль о том, что не мы одни, то есть наше семейство, живем на свете...". Составить хронику несчастливого дня в жизни Николеньки, в рассказе передать состояние души и самоанализ мыслей и поступков героя. Понимание свое</w:t>
                        </w:r>
                        <w:r w:rsidRPr="005F7B09">
                          <w:rPr>
                            <w:rFonts w:ascii="Times New Roman" w:eastAsia="Times New Roman" w:hAnsi="Times New Roman" w:cs="Times New Roman"/>
                            <w:sz w:val="24"/>
                            <w:szCs w:val="24"/>
                            <w:lang w:eastAsia="ru-RU"/>
                          </w:rPr>
                          <w:softHyphen/>
                          <w:t>образия прозы писателя: авторское представление о событиях и переживаниях действующих лиц, совмещение мыслей автора и героя, характерные интонационные приемы, способствующие показу лиц без нарушения общего повествовательного единства.</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21</w:t>
                        </w:r>
                        <w:r w:rsidR="00B90847" w:rsidRPr="005F7B09">
                          <w:rPr>
                            <w:rFonts w:ascii="Times New Roman" w:hAnsi="Times New Roman" w:cs="Times New Roman"/>
                            <w:sz w:val="24"/>
                            <w:szCs w:val="24"/>
                          </w:rPr>
                          <w:t>.03</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Чтение произведений Л. Н. Толстого: „Много ли человеку земли нужно".</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Пересказы учениками событий из повести (или рассказа) с сохранением последовательности явлений, авторской интонации и оценки. Продолжить рассказ-размышление героя: «Мне в пер</w:t>
                        </w:r>
                        <w:r w:rsidRPr="005F7B09">
                          <w:rPr>
                            <w:rFonts w:ascii="Times New Roman" w:eastAsia="Times New Roman" w:hAnsi="Times New Roman" w:cs="Times New Roman"/>
                            <w:sz w:val="24"/>
                            <w:szCs w:val="24"/>
                            <w:lang w:eastAsia="ru-RU"/>
                          </w:rPr>
                          <w:softHyphen/>
                          <w:t>вый раз пришла в голову ясная мысль о том, что не мы одни, то есть наше семейство, живем на свете...". Составить хронику несчастливого дня в жизни Николеньки, в рассказе передать состояние души и самоанализ мыслей и поступков героя.</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04</w:t>
                        </w:r>
                        <w:r w:rsidR="00B90847" w:rsidRPr="005F7B09">
                          <w:rPr>
                            <w:rFonts w:ascii="Times New Roman" w:hAnsi="Times New Roman" w:cs="Times New Roman"/>
                            <w:sz w:val="24"/>
                            <w:szCs w:val="24"/>
                          </w:rPr>
                          <w:t>.03</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стихотворений И. А. Бунина</w:t>
                        </w:r>
                        <w:r w:rsidRPr="005F7B09">
                          <w:rPr>
                            <w:rFonts w:ascii="Times New Roman" w:eastAsia="Times New Roman" w:hAnsi="Times New Roman" w:cs="Times New Roman"/>
                            <w:sz w:val="24"/>
                            <w:szCs w:val="24"/>
                            <w:lang w:eastAsia="ru-RU"/>
                          </w:rPr>
                          <w:br/>
                          <w:t>„Слово", „Листопад", „Раскрылось небо голубое...", „</w:t>
                        </w:r>
                        <w:proofErr w:type="gramStart"/>
                        <w:r w:rsidRPr="005F7B09">
                          <w:rPr>
                            <w:rFonts w:ascii="Times New Roman" w:eastAsia="Times New Roman" w:hAnsi="Times New Roman" w:cs="Times New Roman"/>
                            <w:sz w:val="24"/>
                            <w:szCs w:val="24"/>
                            <w:lang w:eastAsia="ru-RU"/>
                          </w:rPr>
                          <w:t>Перед</w:t>
                        </w:r>
                        <w:proofErr w:type="gramEnd"/>
                        <w:r w:rsidRPr="005F7B09">
                          <w:rPr>
                            <w:rFonts w:ascii="Times New Roman" w:eastAsia="Times New Roman" w:hAnsi="Times New Roman" w:cs="Times New Roman"/>
                            <w:sz w:val="24"/>
                            <w:szCs w:val="24"/>
                            <w:lang w:eastAsia="ru-RU"/>
                          </w:rPr>
                          <w:t xml:space="preserve"> за</w:t>
                        </w:r>
                        <w:r w:rsidRPr="005F7B09">
                          <w:rPr>
                            <w:rFonts w:ascii="Times New Roman" w:eastAsia="Times New Roman" w:hAnsi="Times New Roman" w:cs="Times New Roman"/>
                            <w:sz w:val="24"/>
                            <w:szCs w:val="24"/>
                            <w:lang w:eastAsia="ru-RU"/>
                          </w:rPr>
                          <w:softHyphen/>
                          <w:t xml:space="preserve"> катом набежало...", „Первый утренник, серебряный мороз!"</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Чтением стихов поэта подтвердить слова А. Блока: „Так знать и любить природу, как умеет Бунин, мало кто умеет. Благодаря этой любви, поэт смотрит зорко и далеко, и красочные и звуко</w:t>
                        </w:r>
                        <w:r w:rsidRPr="005F7B09">
                          <w:rPr>
                            <w:rFonts w:ascii="Times New Roman" w:eastAsia="Times New Roman" w:hAnsi="Times New Roman" w:cs="Times New Roman"/>
                            <w:sz w:val="24"/>
                            <w:szCs w:val="24"/>
                            <w:lang w:eastAsia="ru-RU"/>
                          </w:rPr>
                          <w:softHyphen/>
                          <w:t>вые впечатления его богаты". Составить устные словесные ил</w:t>
                        </w:r>
                        <w:r w:rsidRPr="005F7B09">
                          <w:rPr>
                            <w:rFonts w:ascii="Times New Roman" w:eastAsia="Times New Roman" w:hAnsi="Times New Roman" w:cs="Times New Roman"/>
                            <w:sz w:val="24"/>
                            <w:szCs w:val="24"/>
                            <w:lang w:eastAsia="ru-RU"/>
                          </w:rPr>
                          <w:softHyphen/>
                          <w:t xml:space="preserve">люстрации к одному из стихотворений И. Бунина. </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11</w:t>
                        </w:r>
                        <w:r w:rsidR="00B90847" w:rsidRPr="005F7B09">
                          <w:rPr>
                            <w:rFonts w:ascii="Times New Roman" w:hAnsi="Times New Roman" w:cs="Times New Roman"/>
                            <w:sz w:val="24"/>
                            <w:szCs w:val="24"/>
                          </w:rPr>
                          <w:t>.04</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Своеобразие поэтической интонации лирики И. Бунина.</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Передать в чтении неповторимость авторской интонации в стихотворениях „Листопад" И. Бунина, „Осень" („Унылая пора!..") А. Пушкина, „Есть в осени первоначальной..." Ф. Тютчева.</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1</w:t>
                        </w:r>
                        <w:r w:rsidR="00DB7451" w:rsidRPr="005F7B09">
                          <w:rPr>
                            <w:rFonts w:ascii="Times New Roman" w:hAnsi="Times New Roman" w:cs="Times New Roman"/>
                            <w:sz w:val="24"/>
                            <w:szCs w:val="24"/>
                          </w:rPr>
                          <w:t>8</w:t>
                        </w:r>
                        <w:r w:rsidRPr="005F7B09">
                          <w:rPr>
                            <w:rFonts w:ascii="Times New Roman" w:hAnsi="Times New Roman" w:cs="Times New Roman"/>
                            <w:sz w:val="24"/>
                            <w:szCs w:val="24"/>
                          </w:rPr>
                          <w:t>.04</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повести М. Горького «Детство».</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Составить „жизнеописание" Алеши „в людях" с сохранением авторской интонации. Составить и воспроизвести диалог: „Саша и Алеша в магазине"</w:t>
                        </w:r>
                        <w:proofErr w:type="gramStart"/>
                        <w:r w:rsidRPr="005F7B09">
                          <w:rPr>
                            <w:rFonts w:ascii="Times New Roman" w:eastAsia="Times New Roman" w:hAnsi="Times New Roman" w:cs="Times New Roman"/>
                            <w:sz w:val="24"/>
                            <w:szCs w:val="24"/>
                            <w:lang w:eastAsia="ru-RU"/>
                          </w:rPr>
                          <w:t>. "</w:t>
                        </w:r>
                        <w:proofErr w:type="gramEnd"/>
                        <w:r w:rsidRPr="005F7B09">
                          <w:rPr>
                            <w:rFonts w:ascii="Times New Roman" w:eastAsia="Times New Roman" w:hAnsi="Times New Roman" w:cs="Times New Roman"/>
                            <w:sz w:val="24"/>
                            <w:szCs w:val="24"/>
                            <w:lang w:eastAsia="ru-RU"/>
                          </w:rPr>
                          <w:t>.</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B90847" w:rsidP="00987A3E">
                        <w:pPr>
                          <w:rPr>
                            <w:rFonts w:ascii="Times New Roman" w:hAnsi="Times New Roman" w:cs="Times New Roman"/>
                            <w:sz w:val="24"/>
                            <w:szCs w:val="24"/>
                          </w:rPr>
                        </w:pPr>
                        <w:r w:rsidRPr="005F7B09">
                          <w:rPr>
                            <w:rFonts w:ascii="Times New Roman" w:hAnsi="Times New Roman" w:cs="Times New Roman"/>
                            <w:sz w:val="24"/>
                            <w:szCs w:val="24"/>
                          </w:rPr>
                          <w:t>2</w:t>
                        </w:r>
                        <w:r w:rsidR="00DB7451" w:rsidRPr="005F7B09">
                          <w:rPr>
                            <w:rFonts w:ascii="Times New Roman" w:hAnsi="Times New Roman" w:cs="Times New Roman"/>
                            <w:sz w:val="24"/>
                            <w:szCs w:val="24"/>
                          </w:rPr>
                          <w:t>5</w:t>
                        </w:r>
                        <w:r w:rsidRPr="005F7B09">
                          <w:rPr>
                            <w:rFonts w:ascii="Times New Roman" w:hAnsi="Times New Roman" w:cs="Times New Roman"/>
                            <w:sz w:val="24"/>
                            <w:szCs w:val="24"/>
                          </w:rPr>
                          <w:t>.04</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Пересказ глав из повести как способ освоения учащимися ин</w:t>
                        </w:r>
                        <w:r w:rsidRPr="005F7B09">
                          <w:rPr>
                            <w:rFonts w:ascii="Times New Roman" w:eastAsia="Times New Roman" w:hAnsi="Times New Roman" w:cs="Times New Roman"/>
                            <w:sz w:val="24"/>
                            <w:szCs w:val="24"/>
                            <w:lang w:eastAsia="ru-RU"/>
                          </w:rPr>
                          <w:softHyphen/>
                          <w:t>тонации персонажей и автора, постижения взаимодействия рас</w:t>
                        </w:r>
                        <w:r w:rsidRPr="005F7B09">
                          <w:rPr>
                            <w:rFonts w:ascii="Times New Roman" w:eastAsia="Times New Roman" w:hAnsi="Times New Roman" w:cs="Times New Roman"/>
                            <w:sz w:val="24"/>
                            <w:szCs w:val="24"/>
                            <w:lang w:eastAsia="ru-RU"/>
                          </w:rPr>
                          <w:softHyphen/>
                          <w:t>сказчика и героя.</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От лица Алеши воспроизвести рассказ о „развлечениях" брата Саши. Подготовить рассказ-рассуждение: «Книги помогали Алеше постигать «труднейшее искусство любви к людям.</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02.05</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Выразительное чтение рассказа М. Шолохова «Жеребе</w:t>
                        </w:r>
                        <w:r w:rsidRPr="005F7B09">
                          <w:rPr>
                            <w:rFonts w:ascii="Times New Roman" w:eastAsia="Times New Roman" w:hAnsi="Times New Roman" w:cs="Times New Roman"/>
                            <w:sz w:val="24"/>
                            <w:szCs w:val="24"/>
                            <w:lang w:eastAsia="ru-RU"/>
                          </w:rPr>
                          <w:softHyphen/>
                          <w:t>нок» как путь постижения психологизма героев и авторского по</w:t>
                        </w:r>
                        <w:r w:rsidRPr="005F7B09">
                          <w:rPr>
                            <w:rFonts w:ascii="Times New Roman" w:eastAsia="Times New Roman" w:hAnsi="Times New Roman" w:cs="Times New Roman"/>
                            <w:sz w:val="24"/>
                            <w:szCs w:val="24"/>
                            <w:lang w:eastAsia="ru-RU"/>
                          </w:rPr>
                          <w:softHyphen/>
                          <w:t>вествования.</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Сопоставить описание природы с совершающимися в расска</w:t>
                        </w:r>
                        <w:r w:rsidRPr="005F7B09">
                          <w:rPr>
                            <w:rFonts w:ascii="Times New Roman" w:eastAsia="Times New Roman" w:hAnsi="Times New Roman" w:cs="Times New Roman"/>
                            <w:sz w:val="24"/>
                            <w:szCs w:val="24"/>
                            <w:lang w:eastAsia="ru-RU"/>
                          </w:rPr>
                          <w:softHyphen/>
                          <w:t>зе событиями. Пересказать эпизод</w:t>
                        </w:r>
                        <w:proofErr w:type="gramStart"/>
                        <w:r w:rsidRPr="005F7B09">
                          <w:rPr>
                            <w:rFonts w:ascii="Times New Roman" w:eastAsia="Times New Roman" w:hAnsi="Times New Roman" w:cs="Times New Roman"/>
                            <w:sz w:val="24"/>
                            <w:szCs w:val="24"/>
                            <w:lang w:eastAsia="ru-RU"/>
                          </w:rPr>
                          <w:t xml:space="preserve"> „Н</w:t>
                        </w:r>
                        <w:proofErr w:type="gramEnd"/>
                        <w:r w:rsidRPr="005F7B09">
                          <w:rPr>
                            <w:rFonts w:ascii="Times New Roman" w:eastAsia="Times New Roman" w:hAnsi="Times New Roman" w:cs="Times New Roman"/>
                            <w:sz w:val="24"/>
                            <w:szCs w:val="24"/>
                            <w:lang w:eastAsia="ru-RU"/>
                          </w:rPr>
                          <w:t xml:space="preserve">а переправе", сохранив интонационные особенности повествования автора. Рассказ учащихся на </w:t>
                        </w:r>
                        <w:proofErr w:type="spellStart"/>
                        <w:r w:rsidRPr="005F7B09">
                          <w:rPr>
                            <w:rFonts w:ascii="Times New Roman" w:eastAsia="Times New Roman" w:hAnsi="Times New Roman" w:cs="Times New Roman"/>
                            <w:sz w:val="24"/>
                            <w:szCs w:val="24"/>
                            <w:lang w:eastAsia="ru-RU"/>
                          </w:rPr>
                          <w:t>тему„Война</w:t>
                        </w:r>
                        <w:proofErr w:type="spellEnd"/>
                        <w:r w:rsidRPr="005F7B09">
                          <w:rPr>
                            <w:rFonts w:ascii="Times New Roman" w:eastAsia="Times New Roman" w:hAnsi="Times New Roman" w:cs="Times New Roman"/>
                            <w:sz w:val="24"/>
                            <w:szCs w:val="24"/>
                            <w:lang w:eastAsia="ru-RU"/>
                          </w:rPr>
                          <w:t xml:space="preserve"> и жеребенок". Напомнить содержание и озвучить внутренний монолог Трофима в заключительном эпи</w:t>
                        </w:r>
                        <w:r w:rsidRPr="005F7B09">
                          <w:rPr>
                            <w:rFonts w:ascii="Times New Roman" w:eastAsia="Times New Roman" w:hAnsi="Times New Roman" w:cs="Times New Roman"/>
                            <w:sz w:val="24"/>
                            <w:szCs w:val="24"/>
                            <w:lang w:eastAsia="ru-RU"/>
                          </w:rPr>
                          <w:softHyphen/>
                          <w:t>зоде («...корчился Трофим, и жесткие посиневшие губы, пять лет»)</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09</w:t>
                        </w:r>
                        <w:r w:rsidR="00B90847" w:rsidRPr="005F7B09">
                          <w:rPr>
                            <w:rFonts w:ascii="Times New Roman" w:hAnsi="Times New Roman" w:cs="Times New Roman"/>
                            <w:sz w:val="24"/>
                            <w:szCs w:val="24"/>
                          </w:rPr>
                          <w:t>.05</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Конкурс чтецов и рассказчиков на темы: „Россия - родина моя".</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Умение читать и рассказывать художественный текст с учетом его </w:t>
                        </w:r>
                        <w:proofErr w:type="spellStart"/>
                        <w:r w:rsidRPr="005F7B09">
                          <w:rPr>
                            <w:rFonts w:ascii="Times New Roman" w:eastAsia="Times New Roman" w:hAnsi="Times New Roman" w:cs="Times New Roman"/>
                            <w:sz w:val="24"/>
                            <w:szCs w:val="24"/>
                            <w:lang w:eastAsia="ru-RU"/>
                          </w:rPr>
                          <w:t>родо</w:t>
                        </w:r>
                        <w:proofErr w:type="spellEnd"/>
                        <w:r w:rsidRPr="005F7B09">
                          <w:rPr>
                            <w:rFonts w:ascii="Times New Roman" w:eastAsia="Times New Roman" w:hAnsi="Times New Roman" w:cs="Times New Roman"/>
                            <w:sz w:val="24"/>
                            <w:szCs w:val="24"/>
                            <w:lang w:eastAsia="ru-RU"/>
                          </w:rPr>
                          <w:t>-жанровой специфики. Самостоятельно отобрать для конкурсного чтения контраст</w:t>
                        </w:r>
                        <w:r w:rsidRPr="005F7B09">
                          <w:rPr>
                            <w:rFonts w:ascii="Times New Roman" w:eastAsia="Times New Roman" w:hAnsi="Times New Roman" w:cs="Times New Roman"/>
                            <w:sz w:val="24"/>
                            <w:szCs w:val="24"/>
                            <w:lang w:eastAsia="ru-RU"/>
                          </w:rPr>
                          <w:softHyphen/>
                          <w:t>ные по содержанию, эмоционально-стилевой окрашенности сти</w:t>
                        </w:r>
                        <w:r w:rsidRPr="005F7B09">
                          <w:rPr>
                            <w:rFonts w:ascii="Times New Roman" w:eastAsia="Times New Roman" w:hAnsi="Times New Roman" w:cs="Times New Roman"/>
                            <w:sz w:val="24"/>
                            <w:szCs w:val="24"/>
                            <w:lang w:eastAsia="ru-RU"/>
                          </w:rPr>
                          <w:softHyphen/>
                          <w:t>хотворения и отрывки из прозы. Суметь выбрать комплекс инто</w:t>
                        </w:r>
                        <w:r w:rsidRPr="005F7B09">
                          <w:rPr>
                            <w:rFonts w:ascii="Times New Roman" w:eastAsia="Times New Roman" w:hAnsi="Times New Roman" w:cs="Times New Roman"/>
                            <w:sz w:val="24"/>
                            <w:szCs w:val="24"/>
                            <w:lang w:eastAsia="ru-RU"/>
                          </w:rPr>
                          <w:softHyphen/>
                          <w:t>национно-мимических характеристик, тональность, необходимые для выразительного чтения художественного произведения.</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16</w:t>
                        </w:r>
                        <w:r w:rsidR="00B90847" w:rsidRPr="005F7B09">
                          <w:rPr>
                            <w:rFonts w:ascii="Times New Roman" w:hAnsi="Times New Roman" w:cs="Times New Roman"/>
                            <w:sz w:val="24"/>
                            <w:szCs w:val="24"/>
                          </w:rPr>
                          <w:t>.05</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Конкурс чтецов и рассказчиков на темы „Москва!.. Как много в этом звуке...",  „Я счастлив, что в городе этом живу...",</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Умение читать и рассказывать художественный текст с учетом его </w:t>
                        </w:r>
                        <w:proofErr w:type="spellStart"/>
                        <w:r w:rsidRPr="005F7B09">
                          <w:rPr>
                            <w:rFonts w:ascii="Times New Roman" w:eastAsia="Times New Roman" w:hAnsi="Times New Roman" w:cs="Times New Roman"/>
                            <w:sz w:val="24"/>
                            <w:szCs w:val="24"/>
                            <w:lang w:eastAsia="ru-RU"/>
                          </w:rPr>
                          <w:t>родо</w:t>
                        </w:r>
                        <w:proofErr w:type="spellEnd"/>
                        <w:r w:rsidRPr="005F7B09">
                          <w:rPr>
                            <w:rFonts w:ascii="Times New Roman" w:eastAsia="Times New Roman" w:hAnsi="Times New Roman" w:cs="Times New Roman"/>
                            <w:sz w:val="24"/>
                            <w:szCs w:val="24"/>
                            <w:lang w:eastAsia="ru-RU"/>
                          </w:rPr>
                          <w:t>-жанровой специфики.</w:t>
                        </w:r>
                        <w:r w:rsidRPr="005F7B09">
                          <w:rPr>
                            <w:rFonts w:ascii="Times New Roman" w:eastAsia="Times New Roman" w:hAnsi="Times New Roman" w:cs="Times New Roman"/>
                            <w:sz w:val="24"/>
                            <w:szCs w:val="24"/>
                            <w:lang w:eastAsia="ru-RU"/>
                          </w:rPr>
                          <w:br/>
                          <w:t>Самостоятельно отобрать для конкурсного чтения контраст</w:t>
                        </w:r>
                        <w:r w:rsidRPr="005F7B09">
                          <w:rPr>
                            <w:rFonts w:ascii="Times New Roman" w:eastAsia="Times New Roman" w:hAnsi="Times New Roman" w:cs="Times New Roman"/>
                            <w:sz w:val="24"/>
                            <w:szCs w:val="24"/>
                            <w:lang w:eastAsia="ru-RU"/>
                          </w:rPr>
                          <w:softHyphen/>
                          <w:t>ные по содержанию, эмоционально-стилевой окрашенности сти</w:t>
                        </w:r>
                        <w:r w:rsidRPr="005F7B09">
                          <w:rPr>
                            <w:rFonts w:ascii="Times New Roman" w:eastAsia="Times New Roman" w:hAnsi="Times New Roman" w:cs="Times New Roman"/>
                            <w:sz w:val="24"/>
                            <w:szCs w:val="24"/>
                            <w:lang w:eastAsia="ru-RU"/>
                          </w:rPr>
                          <w:softHyphen/>
                          <w:t>хотворения и отрывки из прозы. Суметь выбрать комплекс инто</w:t>
                        </w:r>
                        <w:r w:rsidRPr="005F7B09">
                          <w:rPr>
                            <w:rFonts w:ascii="Times New Roman" w:eastAsia="Times New Roman" w:hAnsi="Times New Roman" w:cs="Times New Roman"/>
                            <w:sz w:val="24"/>
                            <w:szCs w:val="24"/>
                            <w:lang w:eastAsia="ru-RU"/>
                          </w:rPr>
                          <w:softHyphen/>
                          <w:t>национно-мимических характеристик, тональность, необходимые для выразительного чтения художественного произведения.</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23</w:t>
                        </w:r>
                        <w:r w:rsidR="00B90847" w:rsidRPr="005F7B09">
                          <w:rPr>
                            <w:rFonts w:ascii="Times New Roman" w:hAnsi="Times New Roman" w:cs="Times New Roman"/>
                            <w:sz w:val="24"/>
                            <w:szCs w:val="24"/>
                          </w:rPr>
                          <w:t>.05</w:t>
                        </w:r>
                      </w:p>
                    </w:tc>
                    <w:tc>
                      <w:tcPr>
                        <w:tcW w:w="1275" w:type="dxa"/>
                      </w:tcPr>
                      <w:p w:rsidR="00B90847" w:rsidRPr="005F7B09" w:rsidRDefault="00B90847" w:rsidP="00987A3E">
                        <w:pPr>
                          <w:rPr>
                            <w:rFonts w:ascii="Times New Roman" w:hAnsi="Times New Roman" w:cs="Times New Roman"/>
                            <w:sz w:val="24"/>
                            <w:szCs w:val="24"/>
                          </w:rPr>
                        </w:pPr>
                      </w:p>
                    </w:tc>
                  </w:tr>
                  <w:tr w:rsidR="00B90847" w:rsidRPr="005F7B09" w:rsidTr="00B90847">
                    <w:tc>
                      <w:tcPr>
                        <w:tcW w:w="815" w:type="dxa"/>
                      </w:tcPr>
                      <w:p w:rsidR="00B90847" w:rsidRPr="005F7B09" w:rsidRDefault="00B90847" w:rsidP="00987A3E">
                        <w:pPr>
                          <w:pStyle w:val="a4"/>
                          <w:numPr>
                            <w:ilvl w:val="0"/>
                            <w:numId w:val="1"/>
                          </w:numPr>
                          <w:rPr>
                            <w:rFonts w:ascii="Times New Roman" w:hAnsi="Times New Roman" w:cs="Times New Roman"/>
                            <w:sz w:val="24"/>
                            <w:szCs w:val="24"/>
                          </w:rPr>
                        </w:pPr>
                      </w:p>
                    </w:tc>
                    <w:tc>
                      <w:tcPr>
                        <w:tcW w:w="2671"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Конкурс чтецов и рассказчиков на тему „Я счастлив, что в городе этом живу...", „День Победы...".</w:t>
                        </w:r>
                      </w:p>
                    </w:tc>
                    <w:tc>
                      <w:tcPr>
                        <w:tcW w:w="6663" w:type="dxa"/>
                      </w:tcPr>
                      <w:p w:rsidR="00B90847" w:rsidRPr="005F7B09" w:rsidRDefault="00B90847" w:rsidP="00987A3E">
                        <w:pPr>
                          <w:rPr>
                            <w:rFonts w:ascii="Times New Roman" w:eastAsia="Times New Roman" w:hAnsi="Times New Roman" w:cs="Times New Roman"/>
                            <w:sz w:val="24"/>
                            <w:szCs w:val="24"/>
                            <w:lang w:eastAsia="ru-RU"/>
                          </w:rPr>
                        </w:pPr>
                        <w:r w:rsidRPr="005F7B09">
                          <w:rPr>
                            <w:rFonts w:ascii="Times New Roman" w:eastAsia="Times New Roman" w:hAnsi="Times New Roman" w:cs="Times New Roman"/>
                            <w:sz w:val="24"/>
                            <w:szCs w:val="24"/>
                            <w:lang w:eastAsia="ru-RU"/>
                          </w:rPr>
                          <w:t xml:space="preserve">Умение читать и рассказывать художественный текст с учетом его </w:t>
                        </w:r>
                        <w:proofErr w:type="spellStart"/>
                        <w:r w:rsidRPr="005F7B09">
                          <w:rPr>
                            <w:rFonts w:ascii="Times New Roman" w:eastAsia="Times New Roman" w:hAnsi="Times New Roman" w:cs="Times New Roman"/>
                            <w:sz w:val="24"/>
                            <w:szCs w:val="24"/>
                            <w:lang w:eastAsia="ru-RU"/>
                          </w:rPr>
                          <w:t>родо</w:t>
                        </w:r>
                        <w:proofErr w:type="spellEnd"/>
                        <w:r w:rsidRPr="005F7B09">
                          <w:rPr>
                            <w:rFonts w:ascii="Times New Roman" w:eastAsia="Times New Roman" w:hAnsi="Times New Roman" w:cs="Times New Roman"/>
                            <w:sz w:val="24"/>
                            <w:szCs w:val="24"/>
                            <w:lang w:eastAsia="ru-RU"/>
                          </w:rPr>
                          <w:t>-жанровой специфики. Самостоятельно отобрать для конкурсного чтения контраст</w:t>
                        </w:r>
                        <w:r w:rsidRPr="005F7B09">
                          <w:rPr>
                            <w:rFonts w:ascii="Times New Roman" w:eastAsia="Times New Roman" w:hAnsi="Times New Roman" w:cs="Times New Roman"/>
                            <w:sz w:val="24"/>
                            <w:szCs w:val="24"/>
                            <w:lang w:eastAsia="ru-RU"/>
                          </w:rPr>
                          <w:softHyphen/>
                          <w:t>ные по содержанию, эмоционально-стилевой окрашенности сти</w:t>
                        </w:r>
                        <w:r w:rsidRPr="005F7B09">
                          <w:rPr>
                            <w:rFonts w:ascii="Times New Roman" w:eastAsia="Times New Roman" w:hAnsi="Times New Roman" w:cs="Times New Roman"/>
                            <w:sz w:val="24"/>
                            <w:szCs w:val="24"/>
                            <w:lang w:eastAsia="ru-RU"/>
                          </w:rPr>
                          <w:softHyphen/>
                          <w:t>хотворения и отрывки из прозы. Суметь выбрать комплекс инто</w:t>
                        </w:r>
                        <w:r w:rsidRPr="005F7B09">
                          <w:rPr>
                            <w:rFonts w:ascii="Times New Roman" w:eastAsia="Times New Roman" w:hAnsi="Times New Roman" w:cs="Times New Roman"/>
                            <w:sz w:val="24"/>
                            <w:szCs w:val="24"/>
                            <w:lang w:eastAsia="ru-RU"/>
                          </w:rPr>
                          <w:softHyphen/>
                          <w:t>национно-мимических характеристик, тональность, необходимые для выразительного чтения художественного произведения.</w:t>
                        </w:r>
                      </w:p>
                    </w:tc>
                    <w:tc>
                      <w:tcPr>
                        <w:tcW w:w="2126" w:type="dxa"/>
                      </w:tcPr>
                      <w:p w:rsidR="00B90847" w:rsidRPr="005F7B09" w:rsidRDefault="00B90847" w:rsidP="00987A3E">
                        <w:pPr>
                          <w:rPr>
                            <w:rFonts w:ascii="Times New Roman" w:hAnsi="Times New Roman" w:cs="Times New Roman"/>
                            <w:sz w:val="24"/>
                            <w:szCs w:val="24"/>
                          </w:rPr>
                        </w:pPr>
                        <w:proofErr w:type="spellStart"/>
                        <w:r w:rsidRPr="005F7B09">
                          <w:rPr>
                            <w:rFonts w:ascii="Times New Roman" w:hAnsi="Times New Roman" w:cs="Times New Roman"/>
                            <w:sz w:val="24"/>
                            <w:szCs w:val="24"/>
                          </w:rPr>
                          <w:t>Аудиоколлекция</w:t>
                        </w:r>
                        <w:proofErr w:type="spellEnd"/>
                        <w:r w:rsidRPr="005F7B09">
                          <w:rPr>
                            <w:rFonts w:ascii="Times New Roman" w:hAnsi="Times New Roman" w:cs="Times New Roman"/>
                            <w:sz w:val="24"/>
                            <w:szCs w:val="24"/>
                          </w:rPr>
                          <w:t xml:space="preserve"> по литературе, коллекция уроков «</w:t>
                        </w:r>
                        <w:proofErr w:type="spellStart"/>
                        <w:r w:rsidRPr="005F7B09">
                          <w:rPr>
                            <w:rFonts w:ascii="Times New Roman" w:hAnsi="Times New Roman" w:cs="Times New Roman"/>
                            <w:sz w:val="24"/>
                            <w:szCs w:val="24"/>
                          </w:rPr>
                          <w:t>Инфоурок</w:t>
                        </w:r>
                        <w:proofErr w:type="spellEnd"/>
                        <w:r w:rsidRPr="005F7B09">
                          <w:rPr>
                            <w:rFonts w:ascii="Times New Roman" w:hAnsi="Times New Roman" w:cs="Times New Roman"/>
                            <w:sz w:val="24"/>
                            <w:szCs w:val="24"/>
                          </w:rPr>
                          <w:t>»</w:t>
                        </w:r>
                      </w:p>
                    </w:tc>
                    <w:tc>
                      <w:tcPr>
                        <w:tcW w:w="1276" w:type="dxa"/>
                      </w:tcPr>
                      <w:p w:rsidR="00B90847" w:rsidRPr="005F7B09" w:rsidRDefault="00DB7451" w:rsidP="00987A3E">
                        <w:pPr>
                          <w:rPr>
                            <w:rFonts w:ascii="Times New Roman" w:hAnsi="Times New Roman" w:cs="Times New Roman"/>
                            <w:sz w:val="24"/>
                            <w:szCs w:val="24"/>
                          </w:rPr>
                        </w:pPr>
                        <w:r w:rsidRPr="005F7B09">
                          <w:rPr>
                            <w:rFonts w:ascii="Times New Roman" w:hAnsi="Times New Roman" w:cs="Times New Roman"/>
                            <w:sz w:val="24"/>
                            <w:szCs w:val="24"/>
                          </w:rPr>
                          <w:t>30</w:t>
                        </w:r>
                        <w:r w:rsidR="00B90847" w:rsidRPr="005F7B09">
                          <w:rPr>
                            <w:rFonts w:ascii="Times New Roman" w:hAnsi="Times New Roman" w:cs="Times New Roman"/>
                            <w:sz w:val="24"/>
                            <w:szCs w:val="24"/>
                          </w:rPr>
                          <w:t>.05</w:t>
                        </w:r>
                      </w:p>
                    </w:tc>
                    <w:tc>
                      <w:tcPr>
                        <w:tcW w:w="1275" w:type="dxa"/>
                      </w:tcPr>
                      <w:p w:rsidR="00B90847" w:rsidRPr="005F7B09" w:rsidRDefault="00B90847" w:rsidP="00987A3E">
                        <w:pPr>
                          <w:rPr>
                            <w:rFonts w:ascii="Times New Roman" w:hAnsi="Times New Roman" w:cs="Times New Roman"/>
                            <w:sz w:val="24"/>
                            <w:szCs w:val="24"/>
                          </w:rPr>
                        </w:pPr>
                      </w:p>
                    </w:tc>
                  </w:tr>
                </w:tbl>
                <w:p w:rsidR="00987A3E" w:rsidRPr="005F7B09" w:rsidRDefault="00987A3E" w:rsidP="00987A3E">
                  <w:pPr>
                    <w:spacing w:after="270" w:line="240" w:lineRule="auto"/>
                    <w:rPr>
                      <w:rFonts w:ascii="Times New Roman" w:eastAsia="Times New Roman" w:hAnsi="Times New Roman" w:cs="Times New Roman"/>
                      <w:color w:val="000000"/>
                      <w:sz w:val="24"/>
                      <w:szCs w:val="24"/>
                      <w:lang w:eastAsia="ru-RU"/>
                    </w:rPr>
                  </w:pPr>
                </w:p>
                <w:p w:rsidR="00616CE8" w:rsidRPr="005F7B09" w:rsidRDefault="00616CE8" w:rsidP="00616CE8">
                  <w:pPr>
                    <w:spacing w:line="270" w:lineRule="atLeast"/>
                    <w:jc w:val="center"/>
                    <w:rPr>
                      <w:rFonts w:ascii="Times New Roman" w:eastAsia="Times New Roman" w:hAnsi="Times New Roman" w:cs="Times New Roman"/>
                      <w:bCs/>
                      <w:sz w:val="24"/>
                      <w:szCs w:val="24"/>
                      <w:lang w:eastAsia="ru-RU"/>
                    </w:rPr>
                  </w:pPr>
                  <w:r w:rsidRPr="005F7B09">
                    <w:rPr>
                      <w:rFonts w:ascii="Times New Roman" w:eastAsia="Times New Roman" w:hAnsi="Times New Roman" w:cs="Times New Roman"/>
                      <w:bCs/>
                      <w:sz w:val="24"/>
                      <w:szCs w:val="24"/>
                      <w:lang w:eastAsia="ru-RU"/>
                    </w:rPr>
                    <w:t> Критерии оценок по литературе.</w:t>
                  </w:r>
                </w:p>
                <w:p w:rsidR="00616CE8" w:rsidRPr="005F7B09" w:rsidRDefault="00616CE8" w:rsidP="00616CE8">
                  <w:pPr>
                    <w:spacing w:line="270" w:lineRule="atLeast"/>
                    <w:jc w:val="center"/>
                    <w:rPr>
                      <w:rFonts w:ascii="Times New Roman" w:eastAsia="Times New Roman" w:hAnsi="Times New Roman" w:cs="Times New Roman"/>
                      <w:sz w:val="24"/>
                      <w:szCs w:val="24"/>
                      <w:lang w:eastAsia="ru-RU"/>
                    </w:rPr>
                  </w:pPr>
                  <w:r w:rsidRPr="005F7B09">
                    <w:rPr>
                      <w:rFonts w:ascii="Times New Roman" w:eastAsia="Calibri" w:hAnsi="Times New Roman" w:cs="Times New Roman"/>
                      <w:bCs/>
                      <w:sz w:val="24"/>
                      <w:szCs w:val="24"/>
                      <w:lang w:eastAsia="ru-RU"/>
                    </w:rPr>
                    <w:t xml:space="preserve">Подходы к оцениванию планируемых результатов </w:t>
                  </w:r>
                  <w:r w:rsidRPr="005F7B09">
                    <w:rPr>
                      <w:rFonts w:ascii="Times New Roman" w:eastAsia="Times New Roman" w:hAnsi="Times New Roman" w:cs="Times New Roman"/>
                      <w:sz w:val="24"/>
                      <w:szCs w:val="24"/>
                      <w:lang w:eastAsia="ru-RU"/>
                    </w:rPr>
                    <w:t>обучения.</w:t>
                  </w:r>
                </w:p>
                <w:p w:rsidR="00987A3E" w:rsidRPr="005F7B09" w:rsidRDefault="00616CE8" w:rsidP="00616CE8">
                  <w:pPr>
                    <w:spacing w:after="0" w:line="240" w:lineRule="auto"/>
                    <w:rPr>
                      <w:rFonts w:ascii="Times New Roman" w:eastAsia="Times New Roman" w:hAnsi="Times New Roman" w:cs="Times New Roman"/>
                      <w:color w:val="000000"/>
                      <w:sz w:val="24"/>
                      <w:szCs w:val="24"/>
                      <w:lang w:eastAsia="ru-RU"/>
                    </w:rPr>
                  </w:pPr>
                  <w:r w:rsidRPr="005F7B09">
                    <w:rPr>
                      <w:rFonts w:ascii="Times New Roman" w:hAnsi="Times New Roman" w:cs="Times New Roman"/>
                      <w:sz w:val="24"/>
                      <w:szCs w:val="24"/>
                    </w:rPr>
                    <w:t xml:space="preserve">     При оценивании планируемых результатов обучения литературе учащихся с НОДА необходимо учитывать такие индивидуальные особенности их развития, как: уровень развития моторики рук, уровень владения экспрессивной речью, уровень развития работоспособности на уроке (истощаемость центральной нервной системы). Исходя из этого, учитель использует для учащихся индивидуальные формы контроля результатов обучения литературе.</w:t>
                  </w: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616CE8" w:rsidP="00987A3E">
                  <w:pPr>
                    <w:spacing w:after="0" w:line="240" w:lineRule="auto"/>
                    <w:rPr>
                      <w:rFonts w:ascii="Times New Roman" w:eastAsia="Times New Roman" w:hAnsi="Times New Roman" w:cs="Times New Roman"/>
                      <w:color w:val="000000"/>
                      <w:sz w:val="24"/>
                      <w:szCs w:val="24"/>
                      <w:lang w:eastAsia="ru-RU"/>
                    </w:rPr>
                  </w:pPr>
                  <w:r w:rsidRPr="005F7B09">
                    <w:rPr>
                      <w:rFonts w:ascii="Times New Roman" w:eastAsia="Times New Roman" w:hAnsi="Times New Roman" w:cs="Times New Roman"/>
                      <w:color w:val="000000"/>
                      <w:sz w:val="24"/>
                      <w:szCs w:val="24"/>
                      <w:lang w:eastAsia="ru-RU"/>
                    </w:rPr>
                    <w:t xml:space="preserve"> Форма промежуточной аттестации: конкурс чтецов и рассказчиков (оценивается у</w:t>
                  </w:r>
                  <w:r w:rsidRPr="005F7B09">
                    <w:rPr>
                      <w:rFonts w:ascii="Times New Roman" w:eastAsia="Times New Roman" w:hAnsi="Times New Roman" w:cs="Times New Roman"/>
                      <w:sz w:val="24"/>
                      <w:szCs w:val="24"/>
                      <w:lang w:eastAsia="ru-RU"/>
                    </w:rPr>
                    <w:t xml:space="preserve">мение читать и рассказывать художественный текст с учетом его </w:t>
                  </w:r>
                  <w:proofErr w:type="spellStart"/>
                  <w:r w:rsidRPr="005F7B09">
                    <w:rPr>
                      <w:rFonts w:ascii="Times New Roman" w:eastAsia="Times New Roman" w:hAnsi="Times New Roman" w:cs="Times New Roman"/>
                      <w:sz w:val="24"/>
                      <w:szCs w:val="24"/>
                      <w:lang w:eastAsia="ru-RU"/>
                    </w:rPr>
                    <w:t>родо</w:t>
                  </w:r>
                  <w:proofErr w:type="spellEnd"/>
                  <w:r w:rsidRPr="005F7B09">
                    <w:rPr>
                      <w:rFonts w:ascii="Times New Roman" w:eastAsia="Times New Roman" w:hAnsi="Times New Roman" w:cs="Times New Roman"/>
                      <w:sz w:val="24"/>
                      <w:szCs w:val="24"/>
                      <w:lang w:eastAsia="ru-RU"/>
                    </w:rPr>
                    <w:t>-жанровой специфики, умение самостоятельно отобрать для конкурсного чтения контраст</w:t>
                  </w:r>
                  <w:r w:rsidRPr="005F7B09">
                    <w:rPr>
                      <w:rFonts w:ascii="Times New Roman" w:eastAsia="Times New Roman" w:hAnsi="Times New Roman" w:cs="Times New Roman"/>
                      <w:sz w:val="24"/>
                      <w:szCs w:val="24"/>
                      <w:lang w:eastAsia="ru-RU"/>
                    </w:rPr>
                    <w:softHyphen/>
                    <w:t>ные по содержанию, эмоционально-стилевой окрашенности сти</w:t>
                  </w:r>
                  <w:r w:rsidRPr="005F7B09">
                    <w:rPr>
                      <w:rFonts w:ascii="Times New Roman" w:eastAsia="Times New Roman" w:hAnsi="Times New Roman" w:cs="Times New Roman"/>
                      <w:sz w:val="24"/>
                      <w:szCs w:val="24"/>
                      <w:lang w:eastAsia="ru-RU"/>
                    </w:rPr>
                    <w:softHyphen/>
                    <w:t>хотворения и отрывки из прозы, умение выбрать комплекс инто</w:t>
                  </w:r>
                  <w:r w:rsidRPr="005F7B09">
                    <w:rPr>
                      <w:rFonts w:ascii="Times New Roman" w:eastAsia="Times New Roman" w:hAnsi="Times New Roman" w:cs="Times New Roman"/>
                      <w:sz w:val="24"/>
                      <w:szCs w:val="24"/>
                      <w:lang w:eastAsia="ru-RU"/>
                    </w:rPr>
                    <w:softHyphen/>
                    <w:t>национно-мимических характеристик, тональность, необходимые для выразительного чтения художественного произведения). По результатам конкурс</w:t>
                  </w:r>
                  <w:r w:rsidR="00E82053" w:rsidRPr="005F7B09">
                    <w:rPr>
                      <w:rFonts w:ascii="Times New Roman" w:eastAsia="Times New Roman" w:hAnsi="Times New Roman" w:cs="Times New Roman"/>
                      <w:sz w:val="24"/>
                      <w:szCs w:val="24"/>
                      <w:lang w:eastAsia="ru-RU"/>
                    </w:rPr>
                    <w:t>а</w:t>
                  </w:r>
                  <w:r w:rsidRPr="005F7B09">
                    <w:rPr>
                      <w:rFonts w:ascii="Times New Roman" w:eastAsia="Times New Roman" w:hAnsi="Times New Roman" w:cs="Times New Roman"/>
                      <w:sz w:val="24"/>
                      <w:szCs w:val="24"/>
                      <w:lang w:eastAsia="ru-RU"/>
                    </w:rPr>
                    <w:t xml:space="preserve"> выдаются грамоты, сертификаты.</w:t>
                  </w: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p w:rsidR="00987A3E" w:rsidRPr="005F7B09" w:rsidRDefault="00987A3E" w:rsidP="00987A3E">
                  <w:pPr>
                    <w:spacing w:after="0" w:line="240" w:lineRule="auto"/>
                    <w:rPr>
                      <w:rFonts w:ascii="Times New Roman" w:eastAsia="Times New Roman" w:hAnsi="Times New Roman" w:cs="Times New Roman"/>
                      <w:color w:val="000000"/>
                      <w:sz w:val="24"/>
                      <w:szCs w:val="24"/>
                      <w:lang w:eastAsia="ru-RU"/>
                    </w:rPr>
                  </w:pPr>
                </w:p>
              </w:tc>
            </w:tr>
          </w:tbl>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DD7B27" w:rsidRPr="003253C8" w:rsidRDefault="00DD7B27" w:rsidP="00DD7B27">
            <w:pPr>
              <w:spacing w:after="0" w:line="240" w:lineRule="auto"/>
              <w:rPr>
                <w:rFonts w:ascii="Times New Roman" w:eastAsia="Times New Roman" w:hAnsi="Times New Roman" w:cs="Times New Roman"/>
                <w:color w:val="000000"/>
                <w:sz w:val="24"/>
                <w:szCs w:val="24"/>
                <w:lang w:eastAsia="ru-RU"/>
              </w:rPr>
            </w:pPr>
          </w:p>
          <w:p w:rsidR="003253C8" w:rsidRPr="00CC42DF" w:rsidRDefault="00BF75D9" w:rsidP="0037680D">
            <w:pPr>
              <w:rPr>
                <w:rFonts w:ascii="Times New Roman" w:hAnsi="Times New Roman" w:cs="Times New Roman"/>
                <w:b/>
                <w:sz w:val="24"/>
                <w:szCs w:val="24"/>
              </w:rPr>
            </w:pPr>
            <w:r w:rsidRPr="003253C8">
              <w:rPr>
                <w:rFonts w:ascii="Times New Roman" w:eastAsia="Times New Roman" w:hAnsi="Times New Roman" w:cs="Times New Roman"/>
                <w:b/>
                <w:bCs/>
                <w:color w:val="000000"/>
                <w:sz w:val="24"/>
                <w:szCs w:val="24"/>
                <w:lang w:eastAsia="ru-RU"/>
              </w:rPr>
              <w:t xml:space="preserve">   </w:t>
            </w:r>
          </w:p>
          <w:p w:rsidR="003253C8" w:rsidRPr="003253C8" w:rsidRDefault="003253C8" w:rsidP="000C12A5">
            <w:pPr>
              <w:spacing w:after="0" w:line="240" w:lineRule="auto"/>
              <w:rPr>
                <w:rFonts w:ascii="Times New Roman" w:eastAsia="Times New Roman" w:hAnsi="Times New Roman" w:cs="Times New Roman"/>
                <w:color w:val="000000"/>
                <w:sz w:val="24"/>
                <w:szCs w:val="24"/>
                <w:lang w:eastAsia="ru-RU"/>
              </w:rPr>
            </w:pPr>
          </w:p>
          <w:p w:rsidR="00E550A8" w:rsidRDefault="00E550A8" w:rsidP="000C12A5">
            <w:pPr>
              <w:spacing w:after="0" w:line="240" w:lineRule="auto"/>
              <w:rPr>
                <w:rFonts w:ascii="Times New Roman" w:eastAsia="Times New Roman" w:hAnsi="Times New Roman" w:cs="Times New Roman"/>
                <w:color w:val="000000"/>
                <w:sz w:val="24"/>
                <w:szCs w:val="24"/>
                <w:lang w:eastAsia="ru-RU"/>
              </w:rPr>
            </w:pPr>
          </w:p>
          <w:p w:rsidR="001341DF" w:rsidRDefault="001341DF" w:rsidP="000C12A5">
            <w:pPr>
              <w:spacing w:after="0" w:line="240" w:lineRule="auto"/>
              <w:rPr>
                <w:rFonts w:ascii="Times New Roman" w:eastAsia="Times New Roman" w:hAnsi="Times New Roman" w:cs="Times New Roman"/>
                <w:color w:val="000000"/>
                <w:sz w:val="24"/>
                <w:szCs w:val="24"/>
                <w:lang w:eastAsia="ru-RU"/>
              </w:rPr>
            </w:pPr>
          </w:p>
          <w:p w:rsidR="001341DF" w:rsidRDefault="001341DF" w:rsidP="000C12A5">
            <w:pPr>
              <w:spacing w:after="0" w:line="240" w:lineRule="auto"/>
              <w:rPr>
                <w:rFonts w:ascii="Times New Roman" w:eastAsia="Times New Roman" w:hAnsi="Times New Roman" w:cs="Times New Roman"/>
                <w:color w:val="000000"/>
                <w:sz w:val="24"/>
                <w:szCs w:val="24"/>
                <w:lang w:eastAsia="ru-RU"/>
              </w:rPr>
            </w:pPr>
          </w:p>
          <w:p w:rsidR="00E550A8" w:rsidRPr="003253C8" w:rsidRDefault="00E550A8" w:rsidP="000C12A5">
            <w:pPr>
              <w:spacing w:after="0" w:line="240" w:lineRule="auto"/>
              <w:rPr>
                <w:rFonts w:ascii="Times New Roman" w:eastAsia="Times New Roman" w:hAnsi="Times New Roman" w:cs="Times New Roman"/>
                <w:color w:val="000000"/>
                <w:sz w:val="24"/>
                <w:szCs w:val="24"/>
                <w:lang w:eastAsia="ru-RU"/>
              </w:rPr>
            </w:pPr>
          </w:p>
        </w:tc>
      </w:tr>
    </w:tbl>
    <w:p w:rsidR="00157A5E" w:rsidRPr="0054039A" w:rsidRDefault="00157A5E" w:rsidP="00CC42DF">
      <w:pPr>
        <w:spacing w:after="0"/>
        <w:jc w:val="center"/>
        <w:rPr>
          <w:rFonts w:ascii="Times New Roman" w:eastAsia="Times New Roman" w:hAnsi="Times New Roman" w:cs="Times New Roman"/>
          <w:b/>
          <w:sz w:val="24"/>
          <w:szCs w:val="24"/>
          <w:lang w:eastAsia="ru-RU"/>
        </w:rPr>
      </w:pPr>
      <w:r w:rsidRPr="0054039A">
        <w:rPr>
          <w:rFonts w:ascii="Times New Roman" w:eastAsia="Times New Roman" w:hAnsi="Times New Roman" w:cs="Times New Roman"/>
          <w:b/>
          <w:sz w:val="24"/>
          <w:szCs w:val="24"/>
          <w:lang w:eastAsia="ru-RU"/>
        </w:rPr>
        <w:t>Лист</w:t>
      </w:r>
    </w:p>
    <w:p w:rsidR="00157A5E" w:rsidRPr="0054039A" w:rsidRDefault="00157A5E" w:rsidP="00157A5E">
      <w:pPr>
        <w:spacing w:after="0"/>
        <w:jc w:val="center"/>
        <w:rPr>
          <w:rFonts w:ascii="Times New Roman" w:eastAsia="Times New Roman" w:hAnsi="Times New Roman" w:cs="Times New Roman"/>
          <w:b/>
          <w:sz w:val="24"/>
          <w:szCs w:val="24"/>
          <w:lang w:eastAsia="ru-RU"/>
        </w:rPr>
      </w:pPr>
      <w:r w:rsidRPr="0054039A">
        <w:rPr>
          <w:rFonts w:ascii="Times New Roman" w:eastAsia="Times New Roman" w:hAnsi="Times New Roman" w:cs="Times New Roman"/>
          <w:b/>
          <w:sz w:val="24"/>
          <w:szCs w:val="24"/>
          <w:lang w:eastAsia="ru-RU"/>
        </w:rPr>
        <w:t>корректировки рабочей программы</w:t>
      </w:r>
    </w:p>
    <w:p w:rsidR="00157A5E" w:rsidRPr="0054039A" w:rsidRDefault="00157A5E" w:rsidP="00157A5E">
      <w:pPr>
        <w:spacing w:after="0"/>
        <w:rPr>
          <w:sz w:val="24"/>
          <w:szCs w:val="24"/>
        </w:rPr>
      </w:pPr>
    </w:p>
    <w:p w:rsidR="00157A5E" w:rsidRPr="0054039A" w:rsidRDefault="00157A5E" w:rsidP="00157A5E">
      <w:pPr>
        <w:spacing w:after="0"/>
        <w:rPr>
          <w:sz w:val="24"/>
          <w:szCs w:val="24"/>
        </w:rPr>
      </w:pPr>
    </w:p>
    <w:tbl>
      <w:tblPr>
        <w:tblStyle w:val="3"/>
        <w:tblW w:w="0" w:type="auto"/>
        <w:tblLook w:val="04A0" w:firstRow="1" w:lastRow="0" w:firstColumn="1" w:lastColumn="0" w:noHBand="0" w:noVBand="1"/>
      </w:tblPr>
      <w:tblGrid>
        <w:gridCol w:w="2464"/>
        <w:gridCol w:w="2464"/>
        <w:gridCol w:w="2464"/>
        <w:gridCol w:w="2464"/>
        <w:gridCol w:w="2465"/>
        <w:gridCol w:w="2465"/>
      </w:tblGrid>
      <w:tr w:rsidR="00157A5E" w:rsidRPr="0054039A" w:rsidTr="00987A3E">
        <w:tc>
          <w:tcPr>
            <w:tcW w:w="2464" w:type="dxa"/>
          </w:tcPr>
          <w:p w:rsidR="00157A5E" w:rsidRPr="0054039A" w:rsidRDefault="00157A5E" w:rsidP="00987A3E">
            <w:pPr>
              <w:jc w:val="center"/>
              <w:rPr>
                <w:b/>
              </w:rPr>
            </w:pPr>
            <w:r w:rsidRPr="0054039A">
              <w:rPr>
                <w:b/>
              </w:rPr>
              <w:t>Класс</w:t>
            </w:r>
          </w:p>
        </w:tc>
        <w:tc>
          <w:tcPr>
            <w:tcW w:w="2464" w:type="dxa"/>
          </w:tcPr>
          <w:p w:rsidR="00157A5E" w:rsidRPr="0054039A" w:rsidRDefault="00157A5E" w:rsidP="00987A3E">
            <w:pPr>
              <w:jc w:val="center"/>
              <w:rPr>
                <w:b/>
              </w:rPr>
            </w:pPr>
            <w:r w:rsidRPr="0054039A">
              <w:rPr>
                <w:b/>
              </w:rPr>
              <w:t>Название раздела, темы</w:t>
            </w:r>
          </w:p>
        </w:tc>
        <w:tc>
          <w:tcPr>
            <w:tcW w:w="2464" w:type="dxa"/>
          </w:tcPr>
          <w:p w:rsidR="00157A5E" w:rsidRPr="0054039A" w:rsidRDefault="00157A5E" w:rsidP="00987A3E">
            <w:pPr>
              <w:jc w:val="center"/>
              <w:rPr>
                <w:b/>
              </w:rPr>
            </w:pPr>
            <w:r w:rsidRPr="0054039A">
              <w:rPr>
                <w:b/>
              </w:rPr>
              <w:t>Дата проведения по плану</w:t>
            </w:r>
          </w:p>
        </w:tc>
        <w:tc>
          <w:tcPr>
            <w:tcW w:w="2464" w:type="dxa"/>
          </w:tcPr>
          <w:p w:rsidR="00157A5E" w:rsidRPr="0054039A" w:rsidRDefault="00157A5E" w:rsidP="00987A3E">
            <w:pPr>
              <w:jc w:val="center"/>
              <w:rPr>
                <w:b/>
              </w:rPr>
            </w:pPr>
            <w:r w:rsidRPr="0054039A">
              <w:rPr>
                <w:b/>
              </w:rPr>
              <w:t>Причина корректировки</w:t>
            </w:r>
          </w:p>
        </w:tc>
        <w:tc>
          <w:tcPr>
            <w:tcW w:w="2465" w:type="dxa"/>
          </w:tcPr>
          <w:p w:rsidR="00157A5E" w:rsidRPr="0054039A" w:rsidRDefault="00157A5E" w:rsidP="00987A3E">
            <w:pPr>
              <w:jc w:val="center"/>
              <w:rPr>
                <w:b/>
              </w:rPr>
            </w:pPr>
            <w:r w:rsidRPr="0054039A">
              <w:rPr>
                <w:b/>
              </w:rPr>
              <w:t>Корректирующие мероприятия</w:t>
            </w:r>
          </w:p>
        </w:tc>
        <w:tc>
          <w:tcPr>
            <w:tcW w:w="2465" w:type="dxa"/>
          </w:tcPr>
          <w:p w:rsidR="00157A5E" w:rsidRPr="0054039A" w:rsidRDefault="00157A5E" w:rsidP="00987A3E">
            <w:pPr>
              <w:jc w:val="center"/>
              <w:rPr>
                <w:b/>
              </w:rPr>
            </w:pPr>
            <w:r w:rsidRPr="0054039A">
              <w:rPr>
                <w:b/>
              </w:rPr>
              <w:t>Дата проведения по факту</w:t>
            </w:r>
          </w:p>
        </w:tc>
      </w:tr>
      <w:tr w:rsidR="00157A5E" w:rsidRPr="0054039A" w:rsidTr="00987A3E">
        <w:tc>
          <w:tcPr>
            <w:tcW w:w="2464" w:type="dxa"/>
          </w:tcPr>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4" w:type="dxa"/>
          </w:tcPr>
          <w:p w:rsidR="00157A5E" w:rsidRPr="0054039A" w:rsidRDefault="00157A5E" w:rsidP="00987A3E">
            <w:bookmarkStart w:id="0" w:name="_GoBack"/>
            <w:bookmarkEnd w:id="0"/>
          </w:p>
        </w:tc>
        <w:tc>
          <w:tcPr>
            <w:tcW w:w="2465" w:type="dxa"/>
          </w:tcPr>
          <w:p w:rsidR="00157A5E" w:rsidRPr="0054039A" w:rsidRDefault="00157A5E" w:rsidP="00987A3E"/>
        </w:tc>
        <w:tc>
          <w:tcPr>
            <w:tcW w:w="2465" w:type="dxa"/>
          </w:tcPr>
          <w:p w:rsidR="00157A5E" w:rsidRPr="0054039A" w:rsidRDefault="00157A5E" w:rsidP="00987A3E"/>
        </w:tc>
      </w:tr>
      <w:tr w:rsidR="00157A5E" w:rsidRPr="0054039A" w:rsidTr="00987A3E">
        <w:tc>
          <w:tcPr>
            <w:tcW w:w="2464" w:type="dxa"/>
          </w:tcPr>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r w:rsidR="00157A5E" w:rsidRPr="0054039A" w:rsidTr="00987A3E">
        <w:tc>
          <w:tcPr>
            <w:tcW w:w="2464" w:type="dxa"/>
          </w:tcPr>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r w:rsidR="00157A5E" w:rsidRPr="0054039A" w:rsidTr="00987A3E">
        <w:tc>
          <w:tcPr>
            <w:tcW w:w="2464" w:type="dxa"/>
          </w:tcPr>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r w:rsidR="00157A5E" w:rsidRPr="0054039A" w:rsidTr="00987A3E">
        <w:tc>
          <w:tcPr>
            <w:tcW w:w="2464" w:type="dxa"/>
          </w:tcPr>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p w:rsidR="00157A5E" w:rsidRPr="0054039A" w:rsidRDefault="00157A5E" w:rsidP="00987A3E"/>
          <w:p w:rsidR="00157A5E" w:rsidRPr="0054039A" w:rsidRDefault="00157A5E" w:rsidP="00987A3E"/>
          <w:p w:rsidR="00157A5E" w:rsidRPr="0054039A" w:rsidRDefault="00157A5E" w:rsidP="00987A3E"/>
        </w:tc>
        <w:tc>
          <w:tcPr>
            <w:tcW w:w="2464" w:type="dxa"/>
          </w:tcPr>
          <w:p w:rsidR="00157A5E" w:rsidRPr="0054039A" w:rsidRDefault="00157A5E" w:rsidP="00987A3E"/>
        </w:tc>
        <w:tc>
          <w:tcPr>
            <w:tcW w:w="2465" w:type="dxa"/>
          </w:tcPr>
          <w:p w:rsidR="00157A5E" w:rsidRPr="0054039A" w:rsidRDefault="00157A5E" w:rsidP="00987A3E"/>
        </w:tc>
        <w:tc>
          <w:tcPr>
            <w:tcW w:w="2465" w:type="dxa"/>
          </w:tcPr>
          <w:p w:rsidR="00157A5E" w:rsidRPr="0054039A" w:rsidRDefault="00157A5E" w:rsidP="00987A3E"/>
        </w:tc>
      </w:tr>
    </w:tbl>
    <w:p w:rsidR="005D01F9" w:rsidRDefault="005D01F9"/>
    <w:sectPr w:rsidR="005D01F9" w:rsidSect="00DA1D6E">
      <w:pgSz w:w="16838" w:h="11906" w:orient="landscape"/>
      <w:pgMar w:top="1135"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84F70"/>
    <w:multiLevelType w:val="multilevel"/>
    <w:tmpl w:val="A300B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6F58CF"/>
    <w:multiLevelType w:val="multilevel"/>
    <w:tmpl w:val="A57069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2387347"/>
    <w:multiLevelType w:val="hybridMultilevel"/>
    <w:tmpl w:val="2BCEC60C"/>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
    <w:nsid w:val="6116505C"/>
    <w:multiLevelType w:val="hybridMultilevel"/>
    <w:tmpl w:val="E05498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CF669BC"/>
    <w:multiLevelType w:val="hybridMultilevel"/>
    <w:tmpl w:val="882A1752"/>
    <w:lvl w:ilvl="0" w:tplc="04190001">
      <w:start w:val="1"/>
      <w:numFmt w:val="bullet"/>
      <w:lvlText w:val=""/>
      <w:lvlJc w:val="left"/>
      <w:pPr>
        <w:ind w:left="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50C4"/>
    <w:rsid w:val="000A7F78"/>
    <w:rsid w:val="000C12A5"/>
    <w:rsid w:val="000E3088"/>
    <w:rsid w:val="00101533"/>
    <w:rsid w:val="00112C2A"/>
    <w:rsid w:val="0011593C"/>
    <w:rsid w:val="001327C7"/>
    <w:rsid w:val="001341DF"/>
    <w:rsid w:val="00157A5E"/>
    <w:rsid w:val="001C412C"/>
    <w:rsid w:val="002076ED"/>
    <w:rsid w:val="00220FB2"/>
    <w:rsid w:val="002602AB"/>
    <w:rsid w:val="002864BB"/>
    <w:rsid w:val="002978E7"/>
    <w:rsid w:val="002E2F72"/>
    <w:rsid w:val="003253C8"/>
    <w:rsid w:val="00364D51"/>
    <w:rsid w:val="0037680D"/>
    <w:rsid w:val="003A1F1C"/>
    <w:rsid w:val="003A4DF7"/>
    <w:rsid w:val="004949C7"/>
    <w:rsid w:val="00495326"/>
    <w:rsid w:val="004C514A"/>
    <w:rsid w:val="004C5AD6"/>
    <w:rsid w:val="00590702"/>
    <w:rsid w:val="005D01F9"/>
    <w:rsid w:val="005F7B09"/>
    <w:rsid w:val="00616CE8"/>
    <w:rsid w:val="00622D7D"/>
    <w:rsid w:val="006A1F3B"/>
    <w:rsid w:val="006B0D20"/>
    <w:rsid w:val="006B5A95"/>
    <w:rsid w:val="00722B71"/>
    <w:rsid w:val="00737B16"/>
    <w:rsid w:val="007C4281"/>
    <w:rsid w:val="007F206C"/>
    <w:rsid w:val="007F50C4"/>
    <w:rsid w:val="00841875"/>
    <w:rsid w:val="008F28E0"/>
    <w:rsid w:val="00932C67"/>
    <w:rsid w:val="009354AC"/>
    <w:rsid w:val="00987A3E"/>
    <w:rsid w:val="009C736E"/>
    <w:rsid w:val="009D28D6"/>
    <w:rsid w:val="009F4DED"/>
    <w:rsid w:val="009F4DF7"/>
    <w:rsid w:val="00A24F4C"/>
    <w:rsid w:val="00AA2572"/>
    <w:rsid w:val="00AD2539"/>
    <w:rsid w:val="00B15BE8"/>
    <w:rsid w:val="00B507F8"/>
    <w:rsid w:val="00B90847"/>
    <w:rsid w:val="00B92339"/>
    <w:rsid w:val="00B9707A"/>
    <w:rsid w:val="00BC1170"/>
    <w:rsid w:val="00BE10D8"/>
    <w:rsid w:val="00BF75D9"/>
    <w:rsid w:val="00C463AF"/>
    <w:rsid w:val="00C464FE"/>
    <w:rsid w:val="00C75CA7"/>
    <w:rsid w:val="00CB3A8A"/>
    <w:rsid w:val="00CC107F"/>
    <w:rsid w:val="00CC42DF"/>
    <w:rsid w:val="00D03520"/>
    <w:rsid w:val="00D168C9"/>
    <w:rsid w:val="00D62E94"/>
    <w:rsid w:val="00D654D3"/>
    <w:rsid w:val="00D92818"/>
    <w:rsid w:val="00DA0CB7"/>
    <w:rsid w:val="00DA1D6E"/>
    <w:rsid w:val="00DB7451"/>
    <w:rsid w:val="00DD7B27"/>
    <w:rsid w:val="00E15C0D"/>
    <w:rsid w:val="00E47BEF"/>
    <w:rsid w:val="00E550A8"/>
    <w:rsid w:val="00E82053"/>
    <w:rsid w:val="00E86593"/>
    <w:rsid w:val="00E966DD"/>
    <w:rsid w:val="00F512E3"/>
    <w:rsid w:val="00FD7F2C"/>
    <w:rsid w:val="00FE2C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978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link w:val="a5"/>
    <w:uiPriority w:val="34"/>
    <w:qFormat/>
    <w:rsid w:val="002978E7"/>
    <w:pPr>
      <w:ind w:left="720"/>
      <w:contextualSpacing/>
    </w:pPr>
  </w:style>
  <w:style w:type="table" w:customStyle="1" w:styleId="3">
    <w:name w:val="Сетка таблицы3"/>
    <w:basedOn w:val="a1"/>
    <w:next w:val="a3"/>
    <w:uiPriority w:val="59"/>
    <w:rsid w:val="00157A5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7F206C"/>
    <w:pPr>
      <w:suppressAutoHyphens/>
      <w:spacing w:after="0" w:line="240" w:lineRule="auto"/>
    </w:pPr>
    <w:rPr>
      <w:rFonts w:ascii="Calibri" w:eastAsia="Calibri" w:hAnsi="Calibri" w:cs="Times New Roman"/>
      <w:lang w:eastAsia="ar-SA"/>
    </w:rPr>
  </w:style>
  <w:style w:type="character" w:customStyle="1" w:styleId="a5">
    <w:name w:val="Абзац списка Знак"/>
    <w:link w:val="a4"/>
    <w:uiPriority w:val="34"/>
    <w:locked/>
    <w:rsid w:val="00CB3A8A"/>
  </w:style>
  <w:style w:type="paragraph" w:styleId="a7">
    <w:name w:val="Normal (Web)"/>
    <w:basedOn w:val="a"/>
    <w:uiPriority w:val="99"/>
    <w:semiHidden/>
    <w:unhideWhenUsed/>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987A3E"/>
    <w:rPr>
      <w:b/>
      <w:bCs/>
    </w:rPr>
  </w:style>
  <w:style w:type="paragraph" w:customStyle="1" w:styleId="c27">
    <w:name w:val="c27"/>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987A3E"/>
  </w:style>
  <w:style w:type="character" w:customStyle="1" w:styleId="c0">
    <w:name w:val="c0"/>
    <w:basedOn w:val="a0"/>
    <w:rsid w:val="00987A3E"/>
  </w:style>
  <w:style w:type="paragraph" w:customStyle="1" w:styleId="c13">
    <w:name w:val="c13"/>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
    <w:name w:val="c37"/>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4">
    <w:name w:val="c54"/>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B15BE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15B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978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link w:val="a5"/>
    <w:uiPriority w:val="34"/>
    <w:qFormat/>
    <w:rsid w:val="002978E7"/>
    <w:pPr>
      <w:ind w:left="720"/>
      <w:contextualSpacing/>
    </w:pPr>
  </w:style>
  <w:style w:type="table" w:customStyle="1" w:styleId="3">
    <w:name w:val="Сетка таблицы3"/>
    <w:basedOn w:val="a1"/>
    <w:next w:val="a3"/>
    <w:uiPriority w:val="59"/>
    <w:rsid w:val="00157A5E"/>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No Spacing"/>
    <w:uiPriority w:val="1"/>
    <w:qFormat/>
    <w:rsid w:val="007F206C"/>
    <w:pPr>
      <w:suppressAutoHyphens/>
      <w:spacing w:after="0" w:line="240" w:lineRule="auto"/>
    </w:pPr>
    <w:rPr>
      <w:rFonts w:ascii="Calibri" w:eastAsia="Calibri" w:hAnsi="Calibri" w:cs="Times New Roman"/>
      <w:lang w:eastAsia="ar-SA"/>
    </w:rPr>
  </w:style>
  <w:style w:type="character" w:customStyle="1" w:styleId="a5">
    <w:name w:val="Абзац списка Знак"/>
    <w:link w:val="a4"/>
    <w:uiPriority w:val="34"/>
    <w:locked/>
    <w:rsid w:val="00CB3A8A"/>
  </w:style>
  <w:style w:type="paragraph" w:styleId="a7">
    <w:name w:val="Normal (Web)"/>
    <w:basedOn w:val="a"/>
    <w:uiPriority w:val="99"/>
    <w:semiHidden/>
    <w:unhideWhenUsed/>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8">
    <w:name w:val="Strong"/>
    <w:basedOn w:val="a0"/>
    <w:uiPriority w:val="22"/>
    <w:qFormat/>
    <w:rsid w:val="00987A3E"/>
    <w:rPr>
      <w:b/>
      <w:bCs/>
    </w:rPr>
  </w:style>
  <w:style w:type="paragraph" w:customStyle="1" w:styleId="c27">
    <w:name w:val="c27"/>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987A3E"/>
  </w:style>
  <w:style w:type="character" w:customStyle="1" w:styleId="c0">
    <w:name w:val="c0"/>
    <w:basedOn w:val="a0"/>
    <w:rsid w:val="00987A3E"/>
  </w:style>
  <w:style w:type="paragraph" w:customStyle="1" w:styleId="c13">
    <w:name w:val="c13"/>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7">
    <w:name w:val="c37"/>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4">
    <w:name w:val="c54"/>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987A3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Balloon Text"/>
    <w:basedOn w:val="a"/>
    <w:link w:val="aa"/>
    <w:uiPriority w:val="99"/>
    <w:semiHidden/>
    <w:unhideWhenUsed/>
    <w:rsid w:val="00B15BE8"/>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B15B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4811834">
      <w:bodyDiv w:val="1"/>
      <w:marLeft w:val="0"/>
      <w:marRight w:val="0"/>
      <w:marTop w:val="0"/>
      <w:marBottom w:val="0"/>
      <w:divBdr>
        <w:top w:val="none" w:sz="0" w:space="0" w:color="auto"/>
        <w:left w:val="none" w:sz="0" w:space="0" w:color="auto"/>
        <w:bottom w:val="none" w:sz="0" w:space="0" w:color="auto"/>
        <w:right w:val="none" w:sz="0" w:space="0" w:color="auto"/>
      </w:divBdr>
      <w:divsChild>
        <w:div w:id="1262883771">
          <w:marLeft w:val="-75"/>
          <w:marRight w:val="0"/>
          <w:marTop w:val="0"/>
          <w:marBottom w:val="75"/>
          <w:divBdr>
            <w:top w:val="none" w:sz="0" w:space="0" w:color="auto"/>
            <w:left w:val="none" w:sz="0" w:space="0" w:color="auto"/>
            <w:bottom w:val="none" w:sz="0" w:space="0" w:color="auto"/>
            <w:right w:val="none" w:sz="0" w:space="0" w:color="auto"/>
          </w:divBdr>
        </w:div>
      </w:divsChild>
    </w:div>
    <w:div w:id="1267348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508F93-3307-4BDB-8FA2-6725F170B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296</TotalTime>
  <Pages>1</Pages>
  <Words>5025</Words>
  <Characters>28646</Characters>
  <Application>Microsoft Office Word</Application>
  <DocSecurity>0</DocSecurity>
  <Lines>238</Lines>
  <Paragraphs>67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33604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Индира Шарифуллина</dc:creator>
  <cp:keywords/>
  <dc:description/>
  <cp:lastModifiedBy>Заместитель</cp:lastModifiedBy>
  <cp:revision>86</cp:revision>
  <cp:lastPrinted>2022-09-16T12:36:00Z</cp:lastPrinted>
  <dcterms:created xsi:type="dcterms:W3CDTF">2021-08-29T18:35:00Z</dcterms:created>
  <dcterms:modified xsi:type="dcterms:W3CDTF">2022-09-26T07:15:00Z</dcterms:modified>
</cp:coreProperties>
</file>